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DF0" w:rsidRDefault="00970DF0" w:rsidP="008F7DE3">
      <w:pPr>
        <w:spacing w:after="0" w:line="240" w:lineRule="auto"/>
        <w:jc w:val="center"/>
        <w:rPr>
          <w:rFonts w:ascii="Times New Roman" w:hAnsi="Times New Roman"/>
          <w:b/>
          <w:sz w:val="32"/>
          <w:szCs w:val="32"/>
        </w:rPr>
      </w:pPr>
      <w:r w:rsidRPr="00B959A3">
        <w:rPr>
          <w:rFonts w:ascii="Times New Roman" w:hAnsi="Times New Roman"/>
          <w:b/>
          <w:sz w:val="32"/>
          <w:szCs w:val="32"/>
        </w:rPr>
        <w:t>СОВЕТ ДЕПУТАТОВ</w:t>
      </w:r>
    </w:p>
    <w:p w:rsidR="00970DF0" w:rsidRPr="00B959A3" w:rsidRDefault="00970DF0" w:rsidP="008F7DE3">
      <w:pPr>
        <w:spacing w:after="0" w:line="240" w:lineRule="auto"/>
        <w:jc w:val="center"/>
        <w:rPr>
          <w:rFonts w:ascii="Times New Roman" w:hAnsi="Times New Roman"/>
          <w:b/>
          <w:sz w:val="32"/>
          <w:szCs w:val="32"/>
        </w:rPr>
      </w:pPr>
    </w:p>
    <w:p w:rsidR="00970DF0" w:rsidRDefault="00970DF0" w:rsidP="008F7DE3">
      <w:pPr>
        <w:spacing w:after="0" w:line="240" w:lineRule="auto"/>
        <w:jc w:val="center"/>
        <w:rPr>
          <w:rFonts w:ascii="Times New Roman" w:hAnsi="Times New Roman"/>
          <w:b/>
          <w:sz w:val="32"/>
          <w:szCs w:val="32"/>
        </w:rPr>
      </w:pPr>
      <w:r w:rsidRPr="00B959A3">
        <w:rPr>
          <w:rFonts w:ascii="Times New Roman" w:hAnsi="Times New Roman"/>
          <w:b/>
          <w:sz w:val="32"/>
          <w:szCs w:val="32"/>
        </w:rPr>
        <w:t>муниципального округа</w:t>
      </w:r>
    </w:p>
    <w:p w:rsidR="00970DF0" w:rsidRPr="00B959A3" w:rsidRDefault="00970DF0" w:rsidP="008F7DE3">
      <w:pPr>
        <w:spacing w:after="0" w:line="240" w:lineRule="auto"/>
        <w:jc w:val="center"/>
        <w:rPr>
          <w:rFonts w:ascii="Times New Roman" w:hAnsi="Times New Roman"/>
          <w:b/>
          <w:bCs/>
          <w:sz w:val="32"/>
          <w:szCs w:val="32"/>
        </w:rPr>
      </w:pPr>
    </w:p>
    <w:p w:rsidR="00970DF0" w:rsidRDefault="00970DF0" w:rsidP="008F7DE3">
      <w:pPr>
        <w:spacing w:after="0" w:line="240" w:lineRule="auto"/>
        <w:jc w:val="center"/>
        <w:rPr>
          <w:rFonts w:ascii="Times New Roman" w:hAnsi="Times New Roman"/>
          <w:b/>
          <w:bCs/>
          <w:sz w:val="32"/>
          <w:szCs w:val="32"/>
        </w:rPr>
      </w:pPr>
      <w:r w:rsidRPr="00B959A3">
        <w:rPr>
          <w:rFonts w:ascii="Times New Roman" w:hAnsi="Times New Roman"/>
          <w:b/>
          <w:bCs/>
          <w:sz w:val="32"/>
          <w:szCs w:val="32"/>
        </w:rPr>
        <w:t xml:space="preserve">РЯЗАНСКИЙ </w:t>
      </w:r>
    </w:p>
    <w:p w:rsidR="00970DF0" w:rsidRPr="00B959A3" w:rsidRDefault="00970DF0" w:rsidP="008F7DE3">
      <w:pPr>
        <w:spacing w:after="0" w:line="240" w:lineRule="auto"/>
        <w:jc w:val="center"/>
        <w:rPr>
          <w:rFonts w:ascii="Times New Roman" w:hAnsi="Times New Roman"/>
          <w:b/>
          <w:sz w:val="32"/>
          <w:szCs w:val="32"/>
        </w:rPr>
      </w:pPr>
    </w:p>
    <w:p w:rsidR="00970DF0" w:rsidRPr="00B959A3" w:rsidRDefault="00970DF0" w:rsidP="008F7DE3">
      <w:pPr>
        <w:tabs>
          <w:tab w:val="left" w:pos="1350"/>
        </w:tabs>
        <w:spacing w:after="0" w:line="240" w:lineRule="auto"/>
        <w:jc w:val="center"/>
        <w:rPr>
          <w:rFonts w:ascii="Times New Roman" w:hAnsi="Times New Roman"/>
          <w:b/>
          <w:sz w:val="32"/>
          <w:szCs w:val="32"/>
        </w:rPr>
      </w:pPr>
      <w:r w:rsidRPr="00B959A3">
        <w:rPr>
          <w:rFonts w:ascii="Times New Roman" w:hAnsi="Times New Roman"/>
          <w:b/>
          <w:sz w:val="32"/>
          <w:szCs w:val="32"/>
        </w:rPr>
        <w:t>РЕШЕНИЕ</w:t>
      </w:r>
    </w:p>
    <w:p w:rsidR="00970DF0" w:rsidRPr="00B959A3" w:rsidRDefault="00970DF0" w:rsidP="008F7DE3">
      <w:pPr>
        <w:tabs>
          <w:tab w:val="left" w:pos="1350"/>
        </w:tabs>
        <w:spacing w:after="0" w:line="240" w:lineRule="auto"/>
        <w:rPr>
          <w:rFonts w:ascii="Times New Roman" w:hAnsi="Times New Roman"/>
          <w:b/>
          <w:sz w:val="32"/>
          <w:szCs w:val="32"/>
        </w:rPr>
      </w:pPr>
    </w:p>
    <w:p w:rsidR="00970DF0" w:rsidRPr="00B959A3" w:rsidRDefault="00970DF0" w:rsidP="008F7DE3">
      <w:pPr>
        <w:tabs>
          <w:tab w:val="left" w:pos="1350"/>
        </w:tabs>
        <w:spacing w:after="0" w:line="240" w:lineRule="auto"/>
        <w:rPr>
          <w:rFonts w:ascii="Times New Roman" w:hAnsi="Times New Roman"/>
          <w:b/>
          <w:sz w:val="32"/>
          <w:szCs w:val="32"/>
        </w:rPr>
      </w:pPr>
    </w:p>
    <w:p w:rsidR="00970DF0" w:rsidRPr="00B959A3" w:rsidRDefault="00970DF0" w:rsidP="00E600CA">
      <w:pPr>
        <w:tabs>
          <w:tab w:val="left" w:pos="1350"/>
        </w:tabs>
        <w:spacing w:after="0" w:line="240" w:lineRule="auto"/>
        <w:ind w:left="540"/>
        <w:rPr>
          <w:rFonts w:ascii="Times New Roman" w:hAnsi="Times New Roman"/>
          <w:b/>
          <w:sz w:val="28"/>
          <w:szCs w:val="28"/>
        </w:rPr>
      </w:pPr>
      <w:r w:rsidRPr="00B959A3">
        <w:rPr>
          <w:rFonts w:ascii="Times New Roman" w:hAnsi="Times New Roman"/>
          <w:b/>
          <w:sz w:val="32"/>
          <w:szCs w:val="32"/>
        </w:rPr>
        <w:t>13 февраля 2018 года №  7/</w:t>
      </w:r>
      <w:r>
        <w:rPr>
          <w:rFonts w:ascii="Times New Roman" w:hAnsi="Times New Roman"/>
          <w:b/>
          <w:sz w:val="32"/>
          <w:szCs w:val="32"/>
        </w:rPr>
        <w:t>12</w:t>
      </w:r>
      <w:r w:rsidRPr="00B959A3">
        <w:rPr>
          <w:rFonts w:ascii="Times New Roman" w:hAnsi="Times New Roman"/>
          <w:b/>
          <w:sz w:val="28"/>
          <w:szCs w:val="28"/>
        </w:rPr>
        <w:t xml:space="preserve">                  </w:t>
      </w:r>
    </w:p>
    <w:p w:rsidR="00970DF0" w:rsidRDefault="00970DF0" w:rsidP="00957B92">
      <w:pPr>
        <w:pStyle w:val="NoSpacing"/>
        <w:jc w:val="right"/>
        <w:rPr>
          <w:b/>
          <w:sz w:val="28"/>
          <w:szCs w:val="28"/>
        </w:rPr>
      </w:pPr>
    </w:p>
    <w:p w:rsidR="00970DF0" w:rsidRDefault="00970DF0" w:rsidP="00957B92">
      <w:pPr>
        <w:spacing w:after="0" w:line="240" w:lineRule="auto"/>
        <w:ind w:left="900" w:hanging="360"/>
        <w:jc w:val="center"/>
        <w:rPr>
          <w:rFonts w:ascii="Times New Roman" w:hAnsi="Times New Roman"/>
          <w:b/>
          <w:sz w:val="28"/>
          <w:szCs w:val="28"/>
        </w:rPr>
      </w:pPr>
    </w:p>
    <w:p w:rsidR="00970DF0" w:rsidRPr="00957B92" w:rsidRDefault="00970DF0" w:rsidP="008F7DE3">
      <w:pPr>
        <w:spacing w:after="0" w:line="240" w:lineRule="auto"/>
        <w:ind w:left="900" w:hanging="360"/>
        <w:rPr>
          <w:rFonts w:ascii="Times New Roman" w:hAnsi="Times New Roman"/>
          <w:b/>
          <w:sz w:val="28"/>
          <w:szCs w:val="28"/>
        </w:rPr>
      </w:pPr>
      <w:r w:rsidRPr="00957B92">
        <w:rPr>
          <w:rFonts w:ascii="Times New Roman" w:hAnsi="Times New Roman"/>
          <w:b/>
          <w:sz w:val="28"/>
          <w:szCs w:val="28"/>
        </w:rPr>
        <w:t>О внесении изменений в решение</w:t>
      </w:r>
    </w:p>
    <w:p w:rsidR="00970DF0" w:rsidRPr="00957B92" w:rsidRDefault="00970DF0" w:rsidP="008F7DE3">
      <w:pPr>
        <w:spacing w:after="0" w:line="240" w:lineRule="auto"/>
        <w:ind w:left="900" w:hanging="360"/>
        <w:rPr>
          <w:rFonts w:ascii="Times New Roman" w:hAnsi="Times New Roman"/>
          <w:b/>
          <w:sz w:val="28"/>
          <w:szCs w:val="28"/>
        </w:rPr>
      </w:pPr>
      <w:r w:rsidRPr="00957B92">
        <w:rPr>
          <w:rFonts w:ascii="Times New Roman" w:hAnsi="Times New Roman"/>
          <w:b/>
          <w:sz w:val="28"/>
          <w:szCs w:val="28"/>
        </w:rPr>
        <w:t>Совета депутатов муниципального округа</w:t>
      </w:r>
    </w:p>
    <w:p w:rsidR="00970DF0" w:rsidRDefault="00970DF0" w:rsidP="008F7DE3">
      <w:pPr>
        <w:spacing w:after="0" w:line="240" w:lineRule="auto"/>
        <w:ind w:left="900" w:hanging="360"/>
        <w:rPr>
          <w:rFonts w:ascii="Times New Roman" w:hAnsi="Times New Roman"/>
          <w:b/>
          <w:sz w:val="28"/>
          <w:szCs w:val="28"/>
        </w:rPr>
      </w:pPr>
      <w:r w:rsidRPr="00957B92">
        <w:rPr>
          <w:rFonts w:ascii="Times New Roman" w:hAnsi="Times New Roman"/>
          <w:b/>
          <w:sz w:val="28"/>
          <w:szCs w:val="28"/>
        </w:rPr>
        <w:t>Рязанский в городе Москве</w:t>
      </w:r>
      <w:r>
        <w:rPr>
          <w:rFonts w:ascii="Times New Roman" w:hAnsi="Times New Roman"/>
          <w:b/>
          <w:sz w:val="28"/>
          <w:szCs w:val="28"/>
        </w:rPr>
        <w:t xml:space="preserve"> </w:t>
      </w:r>
      <w:r w:rsidRPr="00957B92">
        <w:rPr>
          <w:rFonts w:ascii="Times New Roman" w:hAnsi="Times New Roman"/>
          <w:b/>
          <w:sz w:val="28"/>
          <w:szCs w:val="28"/>
        </w:rPr>
        <w:t xml:space="preserve">от 12 декабря </w:t>
      </w:r>
    </w:p>
    <w:p w:rsidR="00970DF0" w:rsidRDefault="00970DF0" w:rsidP="008F7DE3">
      <w:pPr>
        <w:spacing w:after="0" w:line="240" w:lineRule="auto"/>
        <w:ind w:left="900" w:hanging="360"/>
        <w:rPr>
          <w:rFonts w:ascii="Times New Roman" w:hAnsi="Times New Roman"/>
          <w:b/>
          <w:sz w:val="28"/>
          <w:szCs w:val="28"/>
        </w:rPr>
      </w:pPr>
      <w:r w:rsidRPr="00957B92">
        <w:rPr>
          <w:rFonts w:ascii="Times New Roman" w:hAnsi="Times New Roman"/>
          <w:b/>
          <w:sz w:val="28"/>
          <w:szCs w:val="28"/>
        </w:rPr>
        <w:t>2017 года № 5/1</w:t>
      </w:r>
      <w:r>
        <w:rPr>
          <w:rFonts w:ascii="Times New Roman" w:hAnsi="Times New Roman"/>
          <w:b/>
          <w:sz w:val="28"/>
          <w:szCs w:val="28"/>
        </w:rPr>
        <w:t xml:space="preserve"> </w:t>
      </w:r>
      <w:r w:rsidRPr="00957B92">
        <w:rPr>
          <w:rFonts w:ascii="Times New Roman" w:hAnsi="Times New Roman"/>
          <w:b/>
          <w:sz w:val="28"/>
          <w:szCs w:val="28"/>
        </w:rPr>
        <w:t>«О бюджете муниципального</w:t>
      </w:r>
    </w:p>
    <w:p w:rsidR="00970DF0" w:rsidRDefault="00970DF0" w:rsidP="008F7DE3">
      <w:pPr>
        <w:spacing w:after="0" w:line="240" w:lineRule="auto"/>
        <w:ind w:left="900" w:hanging="360"/>
        <w:rPr>
          <w:rFonts w:ascii="Times New Roman" w:hAnsi="Times New Roman"/>
          <w:b/>
          <w:sz w:val="28"/>
          <w:szCs w:val="28"/>
        </w:rPr>
      </w:pPr>
      <w:r w:rsidRPr="00957B92">
        <w:rPr>
          <w:rFonts w:ascii="Times New Roman" w:hAnsi="Times New Roman"/>
          <w:b/>
          <w:sz w:val="28"/>
          <w:szCs w:val="28"/>
        </w:rPr>
        <w:t>округа Рязанский в городе Москве на 2018 год</w:t>
      </w:r>
    </w:p>
    <w:p w:rsidR="00970DF0" w:rsidRPr="00957B92" w:rsidRDefault="00970DF0" w:rsidP="008F7DE3">
      <w:pPr>
        <w:spacing w:after="0" w:line="240" w:lineRule="auto"/>
        <w:ind w:left="900" w:hanging="360"/>
        <w:rPr>
          <w:rFonts w:ascii="Times New Roman" w:hAnsi="Times New Roman"/>
          <w:b/>
          <w:sz w:val="28"/>
          <w:szCs w:val="28"/>
        </w:rPr>
      </w:pPr>
      <w:r w:rsidRPr="00957B92">
        <w:rPr>
          <w:rFonts w:ascii="Times New Roman" w:hAnsi="Times New Roman"/>
          <w:b/>
          <w:sz w:val="28"/>
          <w:szCs w:val="28"/>
        </w:rPr>
        <w:t>и плановый период 2019 и 2020 годов»</w:t>
      </w:r>
    </w:p>
    <w:p w:rsidR="00970DF0" w:rsidRDefault="00970DF0" w:rsidP="00B37CC6">
      <w:pPr>
        <w:ind w:left="900"/>
      </w:pPr>
    </w:p>
    <w:p w:rsidR="00970DF0" w:rsidRDefault="00970DF0" w:rsidP="00D264B6">
      <w:pPr>
        <w:pStyle w:val="PlainText"/>
        <w:ind w:left="540" w:firstLine="540"/>
        <w:jc w:val="both"/>
        <w:rPr>
          <w:rFonts w:ascii="Times New Roman" w:hAnsi="Times New Roman"/>
          <w:b/>
          <w:sz w:val="24"/>
          <w:szCs w:val="24"/>
        </w:rPr>
      </w:pPr>
      <w:r w:rsidRPr="00957B92">
        <w:rPr>
          <w:rFonts w:ascii="Times New Roman" w:hAnsi="Times New Roman"/>
          <w:sz w:val="24"/>
          <w:szCs w:val="24"/>
        </w:rPr>
        <w:tab/>
        <w:t xml:space="preserve"> На основании статей  9, 21 Бюджетного кодекса РФ от 03.07.1998 г. № 145-ФЗ Закона города Москвы от 06.11.2002 г., № 56 «Об организации местного самоуправления в городе Москве», Законом города Москвы от 10.09.2008 г. № 39  «О бюджетном устройстве и бюджетном процессе в городе Москве»,  Законом города Москвы от 29.11.2017 года № 47 «О бюджете города Москвы на 2018 год и плановый период 2019 и 2020 годов»,   Устава муниципального округа Рязанский, уведомления Департамента финансов от 25.01.2018 г. №</w:t>
      </w:r>
      <w:r>
        <w:rPr>
          <w:rFonts w:ascii="Times New Roman" w:hAnsi="Times New Roman"/>
          <w:sz w:val="24"/>
          <w:szCs w:val="24"/>
        </w:rPr>
        <w:t xml:space="preserve"> </w:t>
      </w:r>
      <w:r w:rsidRPr="00957B92">
        <w:rPr>
          <w:rFonts w:ascii="Times New Roman" w:hAnsi="Times New Roman"/>
          <w:sz w:val="24"/>
          <w:szCs w:val="24"/>
        </w:rPr>
        <w:t>95</w:t>
      </w:r>
      <w:r>
        <w:rPr>
          <w:rFonts w:ascii="Times New Roman" w:hAnsi="Times New Roman"/>
          <w:sz w:val="24"/>
          <w:szCs w:val="24"/>
        </w:rPr>
        <w:t>,</w:t>
      </w:r>
      <w:r w:rsidRPr="00957B92">
        <w:rPr>
          <w:rFonts w:ascii="Times New Roman" w:hAnsi="Times New Roman"/>
          <w:sz w:val="24"/>
          <w:szCs w:val="24"/>
        </w:rPr>
        <w:t xml:space="preserve"> </w:t>
      </w:r>
      <w:r>
        <w:rPr>
          <w:rFonts w:ascii="Times New Roman" w:hAnsi="Times New Roman"/>
          <w:sz w:val="24"/>
          <w:szCs w:val="24"/>
        </w:rPr>
        <w:t xml:space="preserve"> </w:t>
      </w:r>
      <w:r w:rsidRPr="00957B92">
        <w:rPr>
          <w:rFonts w:ascii="Times New Roman" w:hAnsi="Times New Roman"/>
          <w:sz w:val="24"/>
          <w:szCs w:val="24"/>
        </w:rPr>
        <w:t xml:space="preserve"> </w:t>
      </w:r>
      <w:r w:rsidRPr="00957B92">
        <w:rPr>
          <w:rFonts w:ascii="Times New Roman" w:hAnsi="Times New Roman"/>
          <w:b/>
          <w:sz w:val="24"/>
          <w:szCs w:val="24"/>
        </w:rPr>
        <w:t>Совет депутатов муниципального округа Рязанский решил:</w:t>
      </w:r>
    </w:p>
    <w:p w:rsidR="00970DF0" w:rsidRPr="00957B92" w:rsidRDefault="00970DF0" w:rsidP="00957B92">
      <w:pPr>
        <w:pStyle w:val="PlainText"/>
        <w:ind w:left="540" w:firstLine="540"/>
        <w:rPr>
          <w:rFonts w:ascii="Times New Roman" w:hAnsi="Times New Roman"/>
          <w:b/>
          <w:sz w:val="24"/>
          <w:szCs w:val="24"/>
        </w:rPr>
      </w:pPr>
    </w:p>
    <w:p w:rsidR="00970DF0" w:rsidRPr="00957B92" w:rsidRDefault="00970DF0" w:rsidP="00D70CA5">
      <w:pPr>
        <w:spacing w:after="0" w:line="240" w:lineRule="auto"/>
        <w:ind w:left="540"/>
        <w:jc w:val="both"/>
        <w:rPr>
          <w:rFonts w:ascii="Times New Roman" w:hAnsi="Times New Roman"/>
          <w:sz w:val="24"/>
          <w:szCs w:val="24"/>
        </w:rPr>
      </w:pPr>
      <w:r>
        <w:rPr>
          <w:rFonts w:ascii="Times New Roman" w:hAnsi="Times New Roman"/>
        </w:rPr>
        <w:t xml:space="preserve">            1.</w:t>
      </w:r>
      <w:r w:rsidRPr="00957B92">
        <w:rPr>
          <w:rFonts w:ascii="Times New Roman" w:hAnsi="Times New Roman"/>
        </w:rPr>
        <w:t xml:space="preserve">Внести следующие изменения в решение Совета депутатов муниципального округа Рязанский в городе Москве от </w:t>
      </w:r>
      <w:bookmarkStart w:id="0" w:name="OLE_LINK1"/>
      <w:r w:rsidRPr="00957B92">
        <w:rPr>
          <w:rFonts w:ascii="Times New Roman" w:hAnsi="Times New Roman"/>
        </w:rPr>
        <w:t xml:space="preserve">12 декабря 2018 года № 5/1 </w:t>
      </w:r>
      <w:bookmarkEnd w:id="0"/>
      <w:r w:rsidRPr="00957B92">
        <w:rPr>
          <w:rFonts w:ascii="Times New Roman" w:hAnsi="Times New Roman"/>
        </w:rPr>
        <w:t xml:space="preserve">«О бюджете муниципального округа Рязанский в городе Москве </w:t>
      </w:r>
      <w:r w:rsidRPr="00957B92">
        <w:rPr>
          <w:rFonts w:ascii="Times New Roman" w:hAnsi="Times New Roman"/>
          <w:sz w:val="24"/>
          <w:szCs w:val="24"/>
        </w:rPr>
        <w:t>на 2018 год и плановый период 2019 и 2020 годов»</w:t>
      </w:r>
    </w:p>
    <w:p w:rsidR="00970DF0" w:rsidRPr="00957B92" w:rsidRDefault="00970DF0" w:rsidP="00957B92">
      <w:pPr>
        <w:pStyle w:val="NoSpacing"/>
        <w:ind w:left="540"/>
        <w:jc w:val="both"/>
      </w:pPr>
      <w:r w:rsidRPr="00957B92">
        <w:t xml:space="preserve">      </w:t>
      </w:r>
      <w:r>
        <w:t xml:space="preserve">   </w:t>
      </w:r>
      <w:r w:rsidRPr="00957B92">
        <w:t xml:space="preserve">  1.1</w:t>
      </w:r>
      <w:r>
        <w:t>.</w:t>
      </w:r>
      <w:r w:rsidRPr="00957B92">
        <w:t xml:space="preserve"> Увеличить доходную и расходную часть бюджета муниципального округа  Рязанский в городе Москве  на 2018 год на 2160,0 тыс. руб. </w:t>
      </w:r>
    </w:p>
    <w:p w:rsidR="00970DF0" w:rsidRPr="00957B92" w:rsidRDefault="00970DF0" w:rsidP="00957B92">
      <w:pPr>
        <w:pStyle w:val="NoSpacing"/>
        <w:ind w:left="540"/>
        <w:jc w:val="both"/>
      </w:pPr>
      <w:r w:rsidRPr="00957B92">
        <w:t xml:space="preserve">      </w:t>
      </w:r>
      <w:r>
        <w:t xml:space="preserve">     2. Изложить    п</w:t>
      </w:r>
      <w:r w:rsidRPr="00957B92">
        <w:t xml:space="preserve">риложения   1, 4, 6  к   решению   Совета депутатов от 12 декабря 2018 года № 5/1 «О бюджете муниципального округа Рязанский в городе  Москве на 2018» в новой редакции согласно  </w:t>
      </w:r>
      <w:r>
        <w:t>п</w:t>
      </w:r>
      <w:r w:rsidRPr="00957B92">
        <w:t>риложени</w:t>
      </w:r>
      <w:r>
        <w:t>ям</w:t>
      </w:r>
      <w:r w:rsidRPr="00957B92">
        <w:t xml:space="preserve"> 1,2,3  к настоящему решению.             </w:t>
      </w:r>
    </w:p>
    <w:p w:rsidR="00970DF0" w:rsidRPr="00957B92" w:rsidRDefault="00970DF0" w:rsidP="00957B92">
      <w:pPr>
        <w:spacing w:after="0" w:line="240" w:lineRule="auto"/>
        <w:jc w:val="both"/>
        <w:rPr>
          <w:rFonts w:ascii="Times New Roman" w:hAnsi="Times New Roman"/>
          <w:sz w:val="24"/>
          <w:szCs w:val="24"/>
        </w:rPr>
      </w:pPr>
      <w:r w:rsidRPr="00957B92">
        <w:rPr>
          <w:rFonts w:ascii="Times New Roman" w:hAnsi="Times New Roman"/>
          <w:sz w:val="24"/>
          <w:szCs w:val="24"/>
        </w:rPr>
        <w:t xml:space="preserve">  </w:t>
      </w:r>
      <w:r>
        <w:rPr>
          <w:rFonts w:ascii="Times New Roman" w:hAnsi="Times New Roman"/>
          <w:sz w:val="24"/>
          <w:szCs w:val="24"/>
        </w:rPr>
        <w:t xml:space="preserve">                 </w:t>
      </w:r>
      <w:r w:rsidRPr="00957B92">
        <w:rPr>
          <w:rFonts w:ascii="Times New Roman" w:hAnsi="Times New Roman"/>
          <w:sz w:val="24"/>
          <w:szCs w:val="24"/>
        </w:rPr>
        <w:t xml:space="preserve"> 3. Настоящее решение вступает в силу со дня его принятия.</w:t>
      </w:r>
    </w:p>
    <w:p w:rsidR="00970DF0" w:rsidRPr="00957B92" w:rsidRDefault="00970DF0" w:rsidP="00126F9F">
      <w:pPr>
        <w:spacing w:after="0" w:line="240" w:lineRule="auto"/>
        <w:ind w:left="540" w:hanging="180"/>
        <w:rPr>
          <w:rFonts w:ascii="Times New Roman" w:hAnsi="Times New Roman"/>
          <w:sz w:val="24"/>
          <w:szCs w:val="24"/>
        </w:rPr>
      </w:pPr>
      <w:r>
        <w:rPr>
          <w:rFonts w:ascii="Times New Roman" w:hAnsi="Times New Roman"/>
          <w:sz w:val="24"/>
          <w:szCs w:val="24"/>
        </w:rPr>
        <w:t xml:space="preserve">              </w:t>
      </w:r>
      <w:r w:rsidRPr="00957B92">
        <w:rPr>
          <w:rFonts w:ascii="Times New Roman" w:hAnsi="Times New Roman"/>
          <w:sz w:val="24"/>
          <w:szCs w:val="24"/>
        </w:rPr>
        <w:t>4. Опубликовать настоящее решение в газете «Рязанский проспект»,  разместить на официальном сайте муниципального округа Рязанский.</w:t>
      </w:r>
    </w:p>
    <w:p w:rsidR="00970DF0" w:rsidRPr="00957B92" w:rsidRDefault="00970DF0" w:rsidP="00B37CC6">
      <w:pPr>
        <w:ind w:left="720"/>
        <w:jc w:val="both"/>
        <w:rPr>
          <w:rFonts w:ascii="Times New Roman" w:hAnsi="Times New Roman"/>
          <w:sz w:val="24"/>
          <w:szCs w:val="24"/>
        </w:rPr>
      </w:pPr>
      <w:r w:rsidRPr="00957B92">
        <w:rPr>
          <w:rFonts w:ascii="Times New Roman" w:hAnsi="Times New Roman"/>
          <w:sz w:val="24"/>
          <w:szCs w:val="24"/>
        </w:rPr>
        <w:t xml:space="preserve">        5. Контроль  за исполнением настоящего решения возложить на главу муниципального округа Рязанский в городе Москве Евсеева А.Д.</w:t>
      </w:r>
    </w:p>
    <w:p w:rsidR="00970DF0" w:rsidRPr="00957B92" w:rsidRDefault="00970DF0" w:rsidP="00B37CC6">
      <w:pPr>
        <w:ind w:firstLine="709"/>
        <w:jc w:val="right"/>
        <w:rPr>
          <w:rFonts w:ascii="Times New Roman" w:hAnsi="Times New Roman"/>
          <w:b/>
          <w:sz w:val="24"/>
          <w:szCs w:val="24"/>
        </w:rPr>
      </w:pPr>
    </w:p>
    <w:p w:rsidR="00970DF0" w:rsidRPr="00B959A3" w:rsidRDefault="00970DF0" w:rsidP="00B46B15">
      <w:pPr>
        <w:spacing w:after="0" w:line="240" w:lineRule="auto"/>
        <w:ind w:left="540"/>
        <w:jc w:val="both"/>
        <w:rPr>
          <w:rFonts w:ascii="Times New Roman" w:hAnsi="Times New Roman"/>
          <w:b/>
          <w:sz w:val="28"/>
          <w:szCs w:val="28"/>
        </w:rPr>
      </w:pPr>
      <w:r w:rsidRPr="00B959A3">
        <w:rPr>
          <w:rFonts w:ascii="Times New Roman" w:hAnsi="Times New Roman"/>
          <w:b/>
          <w:sz w:val="28"/>
          <w:szCs w:val="28"/>
        </w:rPr>
        <w:t>Глава муниципального</w:t>
      </w:r>
    </w:p>
    <w:tbl>
      <w:tblPr>
        <w:tblW w:w="16227" w:type="dxa"/>
        <w:tblLook w:val="00A0"/>
      </w:tblPr>
      <w:tblGrid>
        <w:gridCol w:w="10908"/>
        <w:gridCol w:w="5319"/>
      </w:tblGrid>
      <w:tr w:rsidR="00970DF0" w:rsidRPr="00B959A3" w:rsidTr="00C76D70">
        <w:tc>
          <w:tcPr>
            <w:tcW w:w="10908" w:type="dxa"/>
          </w:tcPr>
          <w:p w:rsidR="00970DF0" w:rsidRPr="00B959A3" w:rsidRDefault="00970DF0" w:rsidP="00B46B15">
            <w:pPr>
              <w:spacing w:after="0" w:line="240" w:lineRule="auto"/>
              <w:ind w:left="540"/>
              <w:rPr>
                <w:rFonts w:ascii="Times New Roman" w:hAnsi="Times New Roman"/>
                <w:b/>
                <w:sz w:val="28"/>
                <w:szCs w:val="28"/>
              </w:rPr>
            </w:pPr>
            <w:r w:rsidRPr="00B959A3">
              <w:rPr>
                <w:rFonts w:ascii="Times New Roman" w:hAnsi="Times New Roman"/>
                <w:b/>
                <w:sz w:val="28"/>
                <w:szCs w:val="28"/>
              </w:rPr>
              <w:t>округа Рязанский</w:t>
            </w:r>
            <w:r w:rsidRPr="00B959A3">
              <w:rPr>
                <w:rFonts w:ascii="Times New Roman" w:hAnsi="Times New Roman"/>
                <w:b/>
                <w:sz w:val="28"/>
                <w:szCs w:val="28"/>
              </w:rPr>
              <w:tab/>
            </w:r>
            <w:r w:rsidRPr="00B959A3">
              <w:rPr>
                <w:rFonts w:ascii="Times New Roman" w:hAnsi="Times New Roman"/>
                <w:b/>
                <w:sz w:val="28"/>
                <w:szCs w:val="28"/>
              </w:rPr>
              <w:tab/>
              <w:t xml:space="preserve">      </w:t>
            </w:r>
            <w:r>
              <w:rPr>
                <w:rFonts w:ascii="Times New Roman" w:hAnsi="Times New Roman"/>
                <w:b/>
                <w:sz w:val="28"/>
                <w:szCs w:val="28"/>
              </w:rPr>
              <w:t xml:space="preserve">                </w:t>
            </w:r>
            <w:r w:rsidRPr="00B959A3">
              <w:rPr>
                <w:rFonts w:ascii="Times New Roman" w:hAnsi="Times New Roman"/>
                <w:b/>
                <w:sz w:val="28"/>
                <w:szCs w:val="28"/>
              </w:rPr>
              <w:t xml:space="preserve">                                              А.Д. Евсеев</w:t>
            </w:r>
          </w:p>
        </w:tc>
        <w:tc>
          <w:tcPr>
            <w:tcW w:w="5319" w:type="dxa"/>
          </w:tcPr>
          <w:p w:rsidR="00970DF0" w:rsidRPr="00B959A3" w:rsidRDefault="00970DF0" w:rsidP="00B46B15">
            <w:pPr>
              <w:spacing w:after="0" w:line="240" w:lineRule="auto"/>
              <w:ind w:left="540"/>
              <w:jc w:val="right"/>
              <w:rPr>
                <w:rFonts w:ascii="Times New Roman" w:hAnsi="Times New Roman"/>
                <w:b/>
                <w:sz w:val="28"/>
                <w:szCs w:val="28"/>
              </w:rPr>
            </w:pPr>
          </w:p>
        </w:tc>
      </w:tr>
    </w:tbl>
    <w:p w:rsidR="00970DF0" w:rsidRPr="006D4861" w:rsidRDefault="00970DF0" w:rsidP="00957B92">
      <w:pPr>
        <w:autoSpaceDE w:val="0"/>
        <w:autoSpaceDN w:val="0"/>
        <w:adjustRightInd w:val="0"/>
        <w:spacing w:after="0" w:line="240" w:lineRule="auto"/>
        <w:ind w:left="5041"/>
        <w:jc w:val="right"/>
        <w:rPr>
          <w:rFonts w:ascii="Times New Roman" w:hAnsi="Times New Roman"/>
          <w:b/>
          <w:bCs/>
        </w:rPr>
      </w:pPr>
      <w:r w:rsidRPr="00B553D9">
        <w:rPr>
          <w:rFonts w:ascii="Times New Roman" w:hAnsi="Times New Roman"/>
          <w:b/>
          <w:sz w:val="28"/>
          <w:szCs w:val="28"/>
        </w:rPr>
        <w:t xml:space="preserve">                                        </w:t>
      </w:r>
      <w:r w:rsidRPr="00CD624D">
        <w:rPr>
          <w:rFonts w:ascii="Times New Roman" w:hAnsi="Times New Roman"/>
        </w:rPr>
        <w:t xml:space="preserve">                                                </w:t>
      </w:r>
      <w:r w:rsidRPr="004112DE">
        <w:rPr>
          <w:rFonts w:ascii="Times New Roman" w:hAnsi="Times New Roman"/>
          <w:sz w:val="28"/>
          <w:szCs w:val="28"/>
        </w:rPr>
        <w:br w:type="page"/>
      </w:r>
      <w:r w:rsidRPr="006D4861">
        <w:rPr>
          <w:rFonts w:ascii="Times New Roman" w:hAnsi="Times New Roman"/>
          <w:b/>
          <w:bCs/>
        </w:rPr>
        <w:t>Приложение 1</w:t>
      </w:r>
    </w:p>
    <w:p w:rsidR="00970DF0" w:rsidRPr="006D4861" w:rsidRDefault="00970DF0" w:rsidP="00957B92">
      <w:pPr>
        <w:autoSpaceDE w:val="0"/>
        <w:autoSpaceDN w:val="0"/>
        <w:adjustRightInd w:val="0"/>
        <w:spacing w:after="0" w:line="240" w:lineRule="auto"/>
        <w:ind w:left="5041"/>
        <w:jc w:val="right"/>
        <w:rPr>
          <w:rFonts w:ascii="Times New Roman" w:hAnsi="Times New Roman"/>
          <w:b/>
          <w:bCs/>
        </w:rPr>
      </w:pPr>
      <w:r w:rsidRPr="006D4861">
        <w:rPr>
          <w:rFonts w:ascii="Times New Roman" w:hAnsi="Times New Roman"/>
          <w:b/>
          <w:bCs/>
        </w:rPr>
        <w:t xml:space="preserve">к решению Совета депутатов </w:t>
      </w:r>
      <w:r w:rsidRPr="006D4861">
        <w:rPr>
          <w:rFonts w:ascii="Times New Roman" w:hAnsi="Times New Roman"/>
          <w:b/>
        </w:rPr>
        <w:t xml:space="preserve">муниципального округа </w:t>
      </w:r>
      <w:r w:rsidRPr="006D4861">
        <w:rPr>
          <w:rFonts w:ascii="Times New Roman" w:hAnsi="Times New Roman"/>
          <w:b/>
          <w:bCs/>
        </w:rPr>
        <w:t>Рязанский</w:t>
      </w:r>
    </w:p>
    <w:p w:rsidR="00970DF0" w:rsidRPr="006D4861" w:rsidRDefault="00970DF0" w:rsidP="00957B92">
      <w:pPr>
        <w:autoSpaceDE w:val="0"/>
        <w:autoSpaceDN w:val="0"/>
        <w:adjustRightInd w:val="0"/>
        <w:spacing w:after="0" w:line="240" w:lineRule="auto"/>
        <w:ind w:left="5041"/>
        <w:jc w:val="right"/>
        <w:rPr>
          <w:rFonts w:ascii="Times New Roman" w:hAnsi="Times New Roman"/>
          <w:b/>
        </w:rPr>
      </w:pPr>
      <w:r>
        <w:rPr>
          <w:rFonts w:ascii="Times New Roman" w:hAnsi="Times New Roman"/>
          <w:b/>
          <w:bCs/>
        </w:rPr>
        <w:t>13.02.2018 года № 7</w:t>
      </w:r>
      <w:r w:rsidRPr="006D4861">
        <w:rPr>
          <w:rFonts w:ascii="Times New Roman" w:hAnsi="Times New Roman"/>
          <w:b/>
          <w:bCs/>
        </w:rPr>
        <w:t xml:space="preserve">/12 </w:t>
      </w:r>
    </w:p>
    <w:p w:rsidR="00970DF0" w:rsidRPr="006D4861" w:rsidRDefault="00970DF0" w:rsidP="00957B92">
      <w:pPr>
        <w:autoSpaceDE w:val="0"/>
        <w:autoSpaceDN w:val="0"/>
        <w:adjustRightInd w:val="0"/>
        <w:spacing w:after="0" w:line="240" w:lineRule="auto"/>
        <w:ind w:left="5041"/>
        <w:jc w:val="right"/>
        <w:rPr>
          <w:rFonts w:ascii="Times New Roman" w:hAnsi="Times New Roman"/>
          <w:b/>
        </w:rPr>
      </w:pPr>
    </w:p>
    <w:p w:rsidR="00970DF0" w:rsidRPr="006D4861" w:rsidRDefault="00970DF0" w:rsidP="00957B92">
      <w:pPr>
        <w:autoSpaceDE w:val="0"/>
        <w:autoSpaceDN w:val="0"/>
        <w:adjustRightInd w:val="0"/>
        <w:spacing w:after="0" w:line="240" w:lineRule="auto"/>
        <w:ind w:left="5041"/>
        <w:jc w:val="right"/>
        <w:rPr>
          <w:rFonts w:ascii="Times New Roman" w:hAnsi="Times New Roman"/>
          <w:b/>
          <w:bCs/>
        </w:rPr>
      </w:pPr>
      <w:r w:rsidRPr="006D4861">
        <w:rPr>
          <w:rFonts w:ascii="Times New Roman" w:hAnsi="Times New Roman"/>
          <w:b/>
          <w:bCs/>
        </w:rPr>
        <w:t>Приложение 1</w:t>
      </w:r>
    </w:p>
    <w:p w:rsidR="00970DF0" w:rsidRPr="006D4861" w:rsidRDefault="00970DF0" w:rsidP="00957B92">
      <w:pPr>
        <w:autoSpaceDE w:val="0"/>
        <w:autoSpaceDN w:val="0"/>
        <w:adjustRightInd w:val="0"/>
        <w:spacing w:after="0" w:line="240" w:lineRule="auto"/>
        <w:ind w:left="5041"/>
        <w:jc w:val="right"/>
        <w:rPr>
          <w:rFonts w:ascii="Times New Roman" w:hAnsi="Times New Roman"/>
          <w:b/>
          <w:bCs/>
        </w:rPr>
      </w:pPr>
      <w:r w:rsidRPr="006D4861">
        <w:rPr>
          <w:rFonts w:ascii="Times New Roman" w:hAnsi="Times New Roman"/>
          <w:b/>
          <w:bCs/>
        </w:rPr>
        <w:t xml:space="preserve">к решению Совета депутатов </w:t>
      </w:r>
      <w:r w:rsidRPr="006D4861">
        <w:rPr>
          <w:rFonts w:ascii="Times New Roman" w:hAnsi="Times New Roman"/>
          <w:b/>
        </w:rPr>
        <w:t xml:space="preserve">муниципального округа </w:t>
      </w:r>
      <w:r w:rsidRPr="006D4861">
        <w:rPr>
          <w:rFonts w:ascii="Times New Roman" w:hAnsi="Times New Roman"/>
          <w:b/>
          <w:bCs/>
        </w:rPr>
        <w:t>Рязанский</w:t>
      </w:r>
    </w:p>
    <w:p w:rsidR="00970DF0" w:rsidRPr="006D4861" w:rsidRDefault="00970DF0" w:rsidP="00957B92">
      <w:pPr>
        <w:autoSpaceDE w:val="0"/>
        <w:autoSpaceDN w:val="0"/>
        <w:adjustRightInd w:val="0"/>
        <w:spacing w:after="0" w:line="240" w:lineRule="auto"/>
        <w:ind w:left="5041"/>
        <w:jc w:val="right"/>
        <w:rPr>
          <w:rFonts w:ascii="Times New Roman" w:hAnsi="Times New Roman"/>
          <w:b/>
        </w:rPr>
      </w:pPr>
      <w:r w:rsidRPr="006D4861">
        <w:rPr>
          <w:rFonts w:ascii="Times New Roman" w:hAnsi="Times New Roman"/>
          <w:b/>
          <w:bCs/>
        </w:rPr>
        <w:t>12.12.2017 года № 5/1</w:t>
      </w:r>
    </w:p>
    <w:p w:rsidR="00970DF0" w:rsidRDefault="00970DF0" w:rsidP="00746AB3">
      <w:pPr>
        <w:autoSpaceDE w:val="0"/>
        <w:autoSpaceDN w:val="0"/>
        <w:adjustRightInd w:val="0"/>
        <w:spacing w:after="0" w:line="240" w:lineRule="auto"/>
        <w:jc w:val="center"/>
        <w:rPr>
          <w:rFonts w:ascii="Times New Roman" w:hAnsi="Times New Roman"/>
          <w:b/>
          <w:sz w:val="28"/>
          <w:szCs w:val="28"/>
        </w:rPr>
      </w:pPr>
    </w:p>
    <w:p w:rsidR="00970DF0" w:rsidRPr="00BC1995" w:rsidRDefault="00970DF0" w:rsidP="00746AB3">
      <w:pPr>
        <w:autoSpaceDE w:val="0"/>
        <w:autoSpaceDN w:val="0"/>
        <w:adjustRightInd w:val="0"/>
        <w:ind w:left="5041"/>
        <w:jc w:val="right"/>
        <w:rPr>
          <w:rFonts w:ascii="Times New Roman" w:hAnsi="Times New Roman"/>
          <w:bCs/>
          <w:sz w:val="28"/>
          <w:szCs w:val="28"/>
        </w:rPr>
      </w:pPr>
    </w:p>
    <w:tbl>
      <w:tblPr>
        <w:tblW w:w="13945" w:type="dxa"/>
        <w:tblInd w:w="-1276" w:type="dxa"/>
        <w:tblLook w:val="00A0"/>
      </w:tblPr>
      <w:tblGrid>
        <w:gridCol w:w="1086"/>
        <w:gridCol w:w="236"/>
        <w:gridCol w:w="685"/>
        <w:gridCol w:w="685"/>
        <w:gridCol w:w="639"/>
        <w:gridCol w:w="888"/>
        <w:gridCol w:w="1132"/>
        <w:gridCol w:w="1900"/>
        <w:gridCol w:w="640"/>
        <w:gridCol w:w="118"/>
        <w:gridCol w:w="378"/>
        <w:gridCol w:w="638"/>
        <w:gridCol w:w="118"/>
        <w:gridCol w:w="874"/>
        <w:gridCol w:w="118"/>
        <w:gridCol w:w="1128"/>
        <w:gridCol w:w="117"/>
        <w:gridCol w:w="2565"/>
      </w:tblGrid>
      <w:tr w:rsidR="00970DF0" w:rsidRPr="00BC1995" w:rsidTr="007E5009">
        <w:trPr>
          <w:trHeight w:val="420"/>
        </w:trPr>
        <w:tc>
          <w:tcPr>
            <w:tcW w:w="13945" w:type="dxa"/>
            <w:gridSpan w:val="18"/>
            <w:vAlign w:val="bottom"/>
          </w:tcPr>
          <w:p w:rsidR="00970DF0" w:rsidRPr="00BC1995" w:rsidRDefault="00970DF0" w:rsidP="00D94FDC">
            <w:pPr>
              <w:autoSpaceDN w:val="0"/>
              <w:ind w:left="-851"/>
              <w:jc w:val="center"/>
              <w:rPr>
                <w:rFonts w:ascii="Times New Roman" w:hAnsi="Times New Roman"/>
                <w:b/>
                <w:bCs/>
                <w:sz w:val="28"/>
                <w:szCs w:val="28"/>
              </w:rPr>
            </w:pPr>
            <w:r w:rsidRPr="00BC1995">
              <w:rPr>
                <w:rFonts w:ascii="Times New Roman" w:hAnsi="Times New Roman"/>
                <w:b/>
                <w:bCs/>
                <w:sz w:val="28"/>
                <w:szCs w:val="28"/>
              </w:rPr>
              <w:t xml:space="preserve">Доходы </w:t>
            </w:r>
          </w:p>
        </w:tc>
      </w:tr>
      <w:tr w:rsidR="00970DF0" w:rsidRPr="00BC1995" w:rsidTr="007E5009">
        <w:trPr>
          <w:trHeight w:val="360"/>
        </w:trPr>
        <w:tc>
          <w:tcPr>
            <w:tcW w:w="13945" w:type="dxa"/>
            <w:gridSpan w:val="18"/>
            <w:vAlign w:val="center"/>
          </w:tcPr>
          <w:p w:rsidR="00970DF0" w:rsidRPr="00BC1995" w:rsidRDefault="00970DF0" w:rsidP="00D94FDC">
            <w:pPr>
              <w:autoSpaceDN w:val="0"/>
              <w:ind w:left="-851"/>
              <w:jc w:val="center"/>
              <w:rPr>
                <w:rFonts w:ascii="Times New Roman" w:hAnsi="Times New Roman"/>
                <w:b/>
                <w:bCs/>
                <w:sz w:val="28"/>
                <w:szCs w:val="28"/>
              </w:rPr>
            </w:pPr>
            <w:r w:rsidRPr="00BC1995">
              <w:rPr>
                <w:rFonts w:ascii="Times New Roman" w:hAnsi="Times New Roman"/>
                <w:b/>
                <w:bCs/>
                <w:sz w:val="28"/>
                <w:szCs w:val="28"/>
              </w:rPr>
              <w:t xml:space="preserve">  бюджета муниципального округа Рязанский                                                                                                                                      </w:t>
            </w:r>
          </w:p>
        </w:tc>
      </w:tr>
      <w:tr w:rsidR="00970DF0" w:rsidRPr="00BC1995" w:rsidTr="007E5009">
        <w:trPr>
          <w:trHeight w:val="323"/>
        </w:trPr>
        <w:tc>
          <w:tcPr>
            <w:tcW w:w="13945" w:type="dxa"/>
            <w:gridSpan w:val="18"/>
            <w:vAlign w:val="center"/>
          </w:tcPr>
          <w:p w:rsidR="00970DF0" w:rsidRPr="00BC1995" w:rsidRDefault="00970DF0" w:rsidP="00D94FDC">
            <w:pPr>
              <w:autoSpaceDN w:val="0"/>
              <w:ind w:left="-851"/>
              <w:jc w:val="center"/>
              <w:rPr>
                <w:rFonts w:ascii="Times New Roman" w:hAnsi="Times New Roman"/>
                <w:b/>
                <w:bCs/>
                <w:sz w:val="28"/>
                <w:szCs w:val="28"/>
              </w:rPr>
            </w:pPr>
            <w:r w:rsidRPr="00BC1995">
              <w:rPr>
                <w:rFonts w:ascii="Times New Roman" w:hAnsi="Times New Roman"/>
                <w:b/>
                <w:bCs/>
                <w:sz w:val="28"/>
                <w:szCs w:val="28"/>
              </w:rPr>
              <w:t xml:space="preserve">  на 2018 год и плановый период  2019 и 2020 годов</w:t>
            </w:r>
          </w:p>
        </w:tc>
      </w:tr>
      <w:tr w:rsidR="00970DF0" w:rsidRPr="00BC1995" w:rsidTr="007E5009">
        <w:trPr>
          <w:trHeight w:val="383"/>
        </w:trPr>
        <w:tc>
          <w:tcPr>
            <w:tcW w:w="13945" w:type="dxa"/>
            <w:gridSpan w:val="18"/>
            <w:noWrap/>
            <w:vAlign w:val="bottom"/>
          </w:tcPr>
          <w:p w:rsidR="00970DF0" w:rsidRPr="00BC1995" w:rsidRDefault="00970DF0" w:rsidP="00D94FDC">
            <w:pPr>
              <w:autoSpaceDN w:val="0"/>
              <w:ind w:left="-851"/>
              <w:jc w:val="right"/>
              <w:rPr>
                <w:rFonts w:ascii="Times New Roman" w:hAnsi="Times New Roman"/>
              </w:rPr>
            </w:pPr>
            <w:r w:rsidRPr="00BC1995">
              <w:rPr>
                <w:rFonts w:ascii="Times New Roman" w:hAnsi="Times New Roman"/>
              </w:rPr>
              <w:t>(тыс.руб.)</w:t>
            </w:r>
          </w:p>
        </w:tc>
      </w:tr>
      <w:tr w:rsidR="00970DF0" w:rsidRPr="00BC1995" w:rsidTr="002A2140">
        <w:trPr>
          <w:gridBefore w:val="1"/>
          <w:gridAfter w:val="2"/>
          <w:wBefore w:w="1086" w:type="dxa"/>
          <w:wAfter w:w="2682" w:type="dxa"/>
          <w:trHeight w:val="555"/>
        </w:trPr>
        <w:tc>
          <w:tcPr>
            <w:tcW w:w="3133" w:type="dxa"/>
            <w:gridSpan w:val="5"/>
            <w:vMerge w:val="restart"/>
            <w:tcBorders>
              <w:top w:val="single" w:sz="4" w:space="0" w:color="auto"/>
              <w:left w:val="single" w:sz="4" w:space="0" w:color="auto"/>
              <w:bottom w:val="nil"/>
              <w:right w:val="single" w:sz="4" w:space="0" w:color="auto"/>
            </w:tcBorders>
            <w:vAlign w:val="bottom"/>
          </w:tcPr>
          <w:p w:rsidR="00970DF0" w:rsidRPr="00BC1995" w:rsidRDefault="00970DF0" w:rsidP="00D94FDC">
            <w:pPr>
              <w:autoSpaceDN w:val="0"/>
              <w:jc w:val="center"/>
              <w:rPr>
                <w:rFonts w:ascii="Times New Roman" w:hAnsi="Times New Roman"/>
                <w:b/>
                <w:bCs/>
              </w:rPr>
            </w:pPr>
            <w:r w:rsidRPr="00BC1995">
              <w:rPr>
                <w:rFonts w:ascii="Times New Roman" w:hAnsi="Times New Roman"/>
                <w:b/>
                <w:bCs/>
              </w:rPr>
              <w:t>Коды бюджетной классификации</w:t>
            </w:r>
          </w:p>
        </w:tc>
        <w:tc>
          <w:tcPr>
            <w:tcW w:w="3672" w:type="dxa"/>
            <w:gridSpan w:val="3"/>
            <w:vMerge w:val="restart"/>
            <w:tcBorders>
              <w:top w:val="single" w:sz="4" w:space="0" w:color="auto"/>
              <w:left w:val="single" w:sz="4" w:space="0" w:color="auto"/>
              <w:bottom w:val="nil"/>
              <w:right w:val="single" w:sz="4" w:space="0" w:color="000000"/>
            </w:tcBorders>
            <w:noWrap/>
            <w:vAlign w:val="bottom"/>
          </w:tcPr>
          <w:p w:rsidR="00970DF0" w:rsidRPr="00BC1995" w:rsidRDefault="00970DF0" w:rsidP="00D94FDC">
            <w:pPr>
              <w:autoSpaceDN w:val="0"/>
              <w:jc w:val="center"/>
              <w:rPr>
                <w:rFonts w:ascii="Times New Roman" w:hAnsi="Times New Roman"/>
                <w:b/>
                <w:bCs/>
              </w:rPr>
            </w:pPr>
            <w:r w:rsidRPr="00BC1995">
              <w:rPr>
                <w:rFonts w:ascii="Times New Roman" w:hAnsi="Times New Roman"/>
                <w:b/>
                <w:bCs/>
              </w:rPr>
              <w:t>Наименование показателей</w:t>
            </w:r>
          </w:p>
        </w:tc>
        <w:tc>
          <w:tcPr>
            <w:tcW w:w="1134" w:type="dxa"/>
            <w:gridSpan w:val="3"/>
            <w:vMerge w:val="restart"/>
            <w:tcBorders>
              <w:top w:val="single" w:sz="4" w:space="0" w:color="auto"/>
              <w:left w:val="single" w:sz="4" w:space="0" w:color="auto"/>
              <w:bottom w:val="single" w:sz="4" w:space="0" w:color="000000"/>
              <w:right w:val="single" w:sz="4" w:space="0" w:color="auto"/>
            </w:tcBorders>
            <w:vAlign w:val="center"/>
          </w:tcPr>
          <w:p w:rsidR="00970DF0" w:rsidRPr="00BC1995" w:rsidRDefault="00970DF0" w:rsidP="00D94FDC">
            <w:pPr>
              <w:autoSpaceDN w:val="0"/>
              <w:jc w:val="center"/>
              <w:rPr>
                <w:rFonts w:ascii="Times New Roman" w:hAnsi="Times New Roman"/>
                <w:b/>
                <w:bCs/>
              </w:rPr>
            </w:pPr>
            <w:r w:rsidRPr="00BC1995">
              <w:rPr>
                <w:rFonts w:ascii="Times New Roman" w:hAnsi="Times New Roman"/>
                <w:b/>
                <w:bCs/>
              </w:rPr>
              <w:t xml:space="preserve"> 201</w:t>
            </w:r>
            <w:r>
              <w:rPr>
                <w:rFonts w:ascii="Times New Roman" w:hAnsi="Times New Roman"/>
                <w:b/>
                <w:bCs/>
              </w:rPr>
              <w:t>8</w:t>
            </w:r>
            <w:r w:rsidRPr="00BC1995">
              <w:rPr>
                <w:rFonts w:ascii="Times New Roman" w:hAnsi="Times New Roman"/>
                <w:b/>
                <w:bCs/>
              </w:rPr>
              <w:t xml:space="preserve"> год</w:t>
            </w:r>
          </w:p>
        </w:tc>
        <w:tc>
          <w:tcPr>
            <w:tcW w:w="2238" w:type="dxa"/>
            <w:gridSpan w:val="4"/>
            <w:tcBorders>
              <w:top w:val="single" w:sz="4" w:space="0" w:color="auto"/>
              <w:left w:val="nil"/>
              <w:bottom w:val="single" w:sz="4" w:space="0" w:color="auto"/>
              <w:right w:val="single" w:sz="4" w:space="0" w:color="000000"/>
            </w:tcBorders>
            <w:noWrap/>
            <w:vAlign w:val="bottom"/>
          </w:tcPr>
          <w:p w:rsidR="00970DF0" w:rsidRPr="00BC1995" w:rsidRDefault="00970DF0" w:rsidP="00D94FDC">
            <w:pPr>
              <w:autoSpaceDN w:val="0"/>
              <w:jc w:val="center"/>
              <w:rPr>
                <w:rFonts w:ascii="Times New Roman" w:hAnsi="Times New Roman"/>
                <w:b/>
                <w:bCs/>
              </w:rPr>
            </w:pPr>
            <w:r w:rsidRPr="00BC1995">
              <w:rPr>
                <w:rFonts w:ascii="Times New Roman" w:hAnsi="Times New Roman"/>
                <w:b/>
                <w:bCs/>
              </w:rPr>
              <w:t>Плановый период</w:t>
            </w:r>
          </w:p>
        </w:tc>
      </w:tr>
      <w:tr w:rsidR="00970DF0" w:rsidRPr="00BC1995" w:rsidTr="002A2140">
        <w:trPr>
          <w:gridBefore w:val="1"/>
          <w:gridAfter w:val="2"/>
          <w:wBefore w:w="1086" w:type="dxa"/>
          <w:wAfter w:w="2682" w:type="dxa"/>
          <w:trHeight w:val="375"/>
        </w:trPr>
        <w:tc>
          <w:tcPr>
            <w:tcW w:w="3133" w:type="dxa"/>
            <w:gridSpan w:val="5"/>
            <w:vMerge/>
            <w:tcBorders>
              <w:top w:val="nil"/>
              <w:left w:val="single" w:sz="4" w:space="0" w:color="auto"/>
              <w:bottom w:val="nil"/>
              <w:right w:val="single" w:sz="4" w:space="0" w:color="auto"/>
            </w:tcBorders>
            <w:vAlign w:val="center"/>
          </w:tcPr>
          <w:p w:rsidR="00970DF0" w:rsidRPr="00BC1995" w:rsidRDefault="00970DF0" w:rsidP="00D94FDC">
            <w:pPr>
              <w:rPr>
                <w:rFonts w:ascii="Times New Roman" w:hAnsi="Times New Roman"/>
                <w:b/>
                <w:bCs/>
              </w:rPr>
            </w:pPr>
          </w:p>
        </w:tc>
        <w:tc>
          <w:tcPr>
            <w:tcW w:w="3672" w:type="dxa"/>
            <w:gridSpan w:val="3"/>
            <w:vMerge/>
            <w:tcBorders>
              <w:top w:val="nil"/>
              <w:left w:val="single" w:sz="4" w:space="0" w:color="auto"/>
              <w:bottom w:val="nil"/>
              <w:right w:val="nil"/>
            </w:tcBorders>
            <w:vAlign w:val="center"/>
          </w:tcPr>
          <w:p w:rsidR="00970DF0" w:rsidRPr="00BC1995" w:rsidRDefault="00970DF0" w:rsidP="00D94FDC">
            <w:pPr>
              <w:rPr>
                <w:rFonts w:ascii="Times New Roman" w:hAnsi="Times New Roman"/>
                <w:b/>
                <w:bCs/>
              </w:rPr>
            </w:pPr>
          </w:p>
        </w:tc>
        <w:tc>
          <w:tcPr>
            <w:tcW w:w="1134" w:type="dxa"/>
            <w:gridSpan w:val="3"/>
            <w:vMerge/>
            <w:tcBorders>
              <w:top w:val="single" w:sz="4" w:space="0" w:color="auto"/>
              <w:left w:val="single" w:sz="4" w:space="0" w:color="auto"/>
              <w:bottom w:val="single" w:sz="4" w:space="0" w:color="000000"/>
              <w:right w:val="single" w:sz="4" w:space="0" w:color="auto"/>
            </w:tcBorders>
            <w:vAlign w:val="center"/>
          </w:tcPr>
          <w:p w:rsidR="00970DF0" w:rsidRPr="00BC1995" w:rsidRDefault="00970DF0" w:rsidP="00D94FDC">
            <w:pPr>
              <w:rPr>
                <w:rFonts w:ascii="Times New Roman" w:hAnsi="Times New Roman"/>
                <w:b/>
                <w:bCs/>
              </w:rPr>
            </w:pPr>
          </w:p>
        </w:tc>
        <w:tc>
          <w:tcPr>
            <w:tcW w:w="992" w:type="dxa"/>
            <w:gridSpan w:val="2"/>
            <w:tcBorders>
              <w:top w:val="nil"/>
              <w:left w:val="nil"/>
              <w:bottom w:val="single" w:sz="4" w:space="0" w:color="auto"/>
              <w:right w:val="single" w:sz="4" w:space="0" w:color="auto"/>
            </w:tcBorders>
            <w:noWrap/>
            <w:vAlign w:val="bottom"/>
          </w:tcPr>
          <w:p w:rsidR="00970DF0" w:rsidRPr="00D938DB" w:rsidRDefault="00970DF0" w:rsidP="00D94FDC">
            <w:pPr>
              <w:autoSpaceDN w:val="0"/>
              <w:jc w:val="center"/>
              <w:rPr>
                <w:rFonts w:ascii="Times New Roman" w:hAnsi="Times New Roman"/>
                <w:b/>
              </w:rPr>
            </w:pPr>
            <w:r w:rsidRPr="00D938DB">
              <w:rPr>
                <w:rFonts w:ascii="Times New Roman" w:hAnsi="Times New Roman"/>
                <w:b/>
              </w:rPr>
              <w:t>2019 год</w:t>
            </w:r>
          </w:p>
        </w:tc>
        <w:tc>
          <w:tcPr>
            <w:tcW w:w="1246" w:type="dxa"/>
            <w:gridSpan w:val="2"/>
            <w:tcBorders>
              <w:top w:val="nil"/>
              <w:left w:val="nil"/>
              <w:bottom w:val="single" w:sz="4" w:space="0" w:color="auto"/>
              <w:right w:val="single" w:sz="4" w:space="0" w:color="auto"/>
            </w:tcBorders>
            <w:noWrap/>
            <w:vAlign w:val="bottom"/>
          </w:tcPr>
          <w:p w:rsidR="00970DF0" w:rsidRPr="00D938DB" w:rsidRDefault="00970DF0" w:rsidP="00D94FDC">
            <w:pPr>
              <w:autoSpaceDN w:val="0"/>
              <w:rPr>
                <w:rFonts w:ascii="Times New Roman" w:hAnsi="Times New Roman"/>
                <w:b/>
              </w:rPr>
            </w:pPr>
            <w:r w:rsidRPr="00D938DB">
              <w:rPr>
                <w:rFonts w:ascii="Times New Roman" w:hAnsi="Times New Roman"/>
                <w:b/>
              </w:rPr>
              <w:t>2020 год</w:t>
            </w:r>
          </w:p>
        </w:tc>
      </w:tr>
      <w:tr w:rsidR="00970DF0" w:rsidRPr="00BC1995" w:rsidTr="002A2140">
        <w:trPr>
          <w:gridBefore w:val="1"/>
          <w:gridAfter w:val="2"/>
          <w:wBefore w:w="1086" w:type="dxa"/>
          <w:wAfter w:w="2682" w:type="dxa"/>
          <w:trHeight w:val="345"/>
        </w:trPr>
        <w:tc>
          <w:tcPr>
            <w:tcW w:w="3133" w:type="dxa"/>
            <w:gridSpan w:val="5"/>
            <w:tcBorders>
              <w:top w:val="single" w:sz="4" w:space="0" w:color="auto"/>
              <w:left w:val="single" w:sz="4" w:space="0" w:color="auto"/>
              <w:bottom w:val="single" w:sz="4" w:space="0" w:color="auto"/>
              <w:right w:val="single" w:sz="4" w:space="0" w:color="000000"/>
            </w:tcBorders>
            <w:noWrap/>
            <w:vAlign w:val="center"/>
          </w:tcPr>
          <w:p w:rsidR="00970DF0" w:rsidRPr="00BC1995" w:rsidRDefault="00970DF0" w:rsidP="00D94FDC">
            <w:pPr>
              <w:autoSpaceDN w:val="0"/>
              <w:rPr>
                <w:rFonts w:ascii="Times New Roman" w:hAnsi="Times New Roman"/>
                <w:b/>
                <w:bCs/>
                <w:sz w:val="20"/>
                <w:szCs w:val="20"/>
              </w:rPr>
            </w:pPr>
            <w:r>
              <w:rPr>
                <w:rFonts w:ascii="Times New Roman" w:hAnsi="Times New Roman"/>
                <w:b/>
                <w:bCs/>
                <w:sz w:val="20"/>
                <w:szCs w:val="20"/>
              </w:rPr>
              <w:t xml:space="preserve">182 </w:t>
            </w:r>
            <w:r w:rsidRPr="00BC1995">
              <w:rPr>
                <w:rFonts w:ascii="Times New Roman" w:hAnsi="Times New Roman"/>
                <w:b/>
                <w:bCs/>
                <w:sz w:val="20"/>
                <w:szCs w:val="20"/>
              </w:rPr>
              <w:t>1 00 00000 00 0000 000</w:t>
            </w:r>
          </w:p>
        </w:tc>
        <w:tc>
          <w:tcPr>
            <w:tcW w:w="3672" w:type="dxa"/>
            <w:gridSpan w:val="3"/>
            <w:tcBorders>
              <w:top w:val="single" w:sz="4" w:space="0" w:color="auto"/>
              <w:left w:val="nil"/>
              <w:bottom w:val="single" w:sz="4" w:space="0" w:color="auto"/>
              <w:right w:val="single" w:sz="4" w:space="0" w:color="000000"/>
            </w:tcBorders>
            <w:noWrap/>
            <w:vAlign w:val="center"/>
          </w:tcPr>
          <w:p w:rsidR="00970DF0" w:rsidRPr="00BC1995" w:rsidRDefault="00970DF0" w:rsidP="00D94FDC">
            <w:pPr>
              <w:autoSpaceDN w:val="0"/>
              <w:rPr>
                <w:rFonts w:ascii="Times New Roman" w:hAnsi="Times New Roman"/>
                <w:b/>
                <w:bCs/>
              </w:rPr>
            </w:pPr>
            <w:r w:rsidRPr="00BC1995">
              <w:rPr>
                <w:rFonts w:ascii="Times New Roman" w:hAnsi="Times New Roman"/>
                <w:b/>
                <w:bCs/>
              </w:rPr>
              <w:t>НАЛОГОВЫЕ И НЕНАЛОГОВЫЕ ДОХОДЫ</w:t>
            </w:r>
          </w:p>
        </w:tc>
        <w:tc>
          <w:tcPr>
            <w:tcW w:w="1134" w:type="dxa"/>
            <w:gridSpan w:val="3"/>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b/>
                <w:bCs/>
              </w:rPr>
            </w:pPr>
            <w:r w:rsidRPr="00BC1995">
              <w:rPr>
                <w:rFonts w:ascii="Times New Roman" w:hAnsi="Times New Roman"/>
                <w:b/>
                <w:bCs/>
              </w:rPr>
              <w:t>16830,7</w:t>
            </w:r>
          </w:p>
        </w:tc>
        <w:tc>
          <w:tcPr>
            <w:tcW w:w="992"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b/>
                <w:bCs/>
              </w:rPr>
            </w:pPr>
            <w:r w:rsidRPr="00BC1995">
              <w:rPr>
                <w:rFonts w:ascii="Times New Roman" w:hAnsi="Times New Roman"/>
                <w:b/>
                <w:bCs/>
              </w:rPr>
              <w:t>16830,7</w:t>
            </w:r>
          </w:p>
        </w:tc>
        <w:tc>
          <w:tcPr>
            <w:tcW w:w="1246"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b/>
                <w:bCs/>
              </w:rPr>
            </w:pPr>
            <w:r w:rsidRPr="00BC1995">
              <w:rPr>
                <w:rFonts w:ascii="Times New Roman" w:hAnsi="Times New Roman"/>
                <w:b/>
                <w:bCs/>
              </w:rPr>
              <w:t>16830,7</w:t>
            </w:r>
          </w:p>
        </w:tc>
      </w:tr>
      <w:tr w:rsidR="00970DF0" w:rsidRPr="00BC1995" w:rsidTr="002A2140">
        <w:trPr>
          <w:gridBefore w:val="1"/>
          <w:gridAfter w:val="2"/>
          <w:wBefore w:w="1086" w:type="dxa"/>
          <w:wAfter w:w="2682" w:type="dxa"/>
          <w:trHeight w:val="390"/>
        </w:trPr>
        <w:tc>
          <w:tcPr>
            <w:tcW w:w="3133" w:type="dxa"/>
            <w:gridSpan w:val="5"/>
            <w:tcBorders>
              <w:top w:val="single" w:sz="4" w:space="0" w:color="auto"/>
              <w:left w:val="single" w:sz="4" w:space="0" w:color="auto"/>
              <w:bottom w:val="single" w:sz="4" w:space="0" w:color="auto"/>
              <w:right w:val="single" w:sz="4" w:space="0" w:color="000000"/>
            </w:tcBorders>
            <w:noWrap/>
            <w:vAlign w:val="center"/>
          </w:tcPr>
          <w:p w:rsidR="00970DF0" w:rsidRPr="00BC1995" w:rsidRDefault="00970DF0" w:rsidP="00B20297">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1 01 00000 00 0000 </w:t>
            </w:r>
            <w:r>
              <w:rPr>
                <w:rFonts w:ascii="Times New Roman" w:hAnsi="Times New Roman"/>
                <w:sz w:val="20"/>
                <w:szCs w:val="20"/>
              </w:rPr>
              <w:t>00</w:t>
            </w:r>
            <w:r w:rsidRPr="00BC1995">
              <w:rPr>
                <w:rFonts w:ascii="Times New Roman" w:hAnsi="Times New Roman"/>
                <w:sz w:val="20"/>
                <w:szCs w:val="20"/>
              </w:rPr>
              <w:t>0</w:t>
            </w:r>
          </w:p>
        </w:tc>
        <w:tc>
          <w:tcPr>
            <w:tcW w:w="3672" w:type="dxa"/>
            <w:gridSpan w:val="3"/>
            <w:tcBorders>
              <w:top w:val="single" w:sz="4" w:space="0" w:color="auto"/>
              <w:left w:val="single" w:sz="4" w:space="0" w:color="auto"/>
              <w:bottom w:val="single" w:sz="4" w:space="0" w:color="auto"/>
              <w:right w:val="single" w:sz="4" w:space="0" w:color="000000"/>
            </w:tcBorders>
            <w:noWrap/>
            <w:vAlign w:val="center"/>
          </w:tcPr>
          <w:p w:rsidR="00970DF0" w:rsidRPr="00BC1995" w:rsidRDefault="00970DF0" w:rsidP="00D94FDC">
            <w:pPr>
              <w:autoSpaceDN w:val="0"/>
              <w:rPr>
                <w:rFonts w:ascii="Times New Roman" w:hAnsi="Times New Roman"/>
              </w:rPr>
            </w:pPr>
            <w:r w:rsidRPr="00BC1995">
              <w:rPr>
                <w:rFonts w:ascii="Times New Roman" w:hAnsi="Times New Roman"/>
              </w:rPr>
              <w:t>НАЛОГИ НА ПРИБЫЛЬ, ДОХОДЫ</w:t>
            </w:r>
          </w:p>
        </w:tc>
        <w:tc>
          <w:tcPr>
            <w:tcW w:w="1134" w:type="dxa"/>
            <w:gridSpan w:val="3"/>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b/>
                <w:bCs/>
              </w:rPr>
            </w:pPr>
            <w:r w:rsidRPr="00BC1995">
              <w:rPr>
                <w:rFonts w:ascii="Times New Roman" w:hAnsi="Times New Roman"/>
                <w:b/>
                <w:bCs/>
              </w:rPr>
              <w:t>16830,7</w:t>
            </w:r>
          </w:p>
        </w:tc>
        <w:tc>
          <w:tcPr>
            <w:tcW w:w="992"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b/>
                <w:bCs/>
              </w:rPr>
            </w:pPr>
            <w:r w:rsidRPr="00BC1995">
              <w:rPr>
                <w:rFonts w:ascii="Times New Roman" w:hAnsi="Times New Roman"/>
                <w:b/>
                <w:bCs/>
              </w:rPr>
              <w:t>16830,7</w:t>
            </w:r>
          </w:p>
        </w:tc>
        <w:tc>
          <w:tcPr>
            <w:tcW w:w="1246"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b/>
                <w:bCs/>
              </w:rPr>
            </w:pPr>
            <w:r w:rsidRPr="00BC1995">
              <w:rPr>
                <w:rFonts w:ascii="Times New Roman" w:hAnsi="Times New Roman"/>
                <w:b/>
                <w:bCs/>
              </w:rPr>
              <w:t>16830,7</w:t>
            </w:r>
          </w:p>
        </w:tc>
      </w:tr>
      <w:tr w:rsidR="00970DF0" w:rsidRPr="00BC1995" w:rsidTr="002A2140">
        <w:trPr>
          <w:gridBefore w:val="1"/>
          <w:gridAfter w:val="2"/>
          <w:wBefore w:w="1086" w:type="dxa"/>
          <w:wAfter w:w="2682" w:type="dxa"/>
          <w:trHeight w:val="255"/>
        </w:trPr>
        <w:tc>
          <w:tcPr>
            <w:tcW w:w="3133" w:type="dxa"/>
            <w:gridSpan w:val="5"/>
            <w:tcBorders>
              <w:top w:val="single" w:sz="4" w:space="0" w:color="auto"/>
              <w:left w:val="single" w:sz="4" w:space="0" w:color="auto"/>
              <w:bottom w:val="single" w:sz="4" w:space="0" w:color="auto"/>
              <w:right w:val="single" w:sz="4" w:space="0" w:color="000000"/>
            </w:tcBorders>
            <w:noWrap/>
            <w:vAlign w:val="center"/>
          </w:tcPr>
          <w:p w:rsidR="00970DF0" w:rsidRPr="00BC1995" w:rsidRDefault="00970DF0" w:rsidP="00D94FDC">
            <w:pPr>
              <w:autoSpaceDN w:val="0"/>
              <w:rPr>
                <w:rFonts w:ascii="Times New Roman" w:hAnsi="Times New Roman"/>
                <w:b/>
                <w:bCs/>
                <w:sz w:val="20"/>
                <w:szCs w:val="20"/>
              </w:rPr>
            </w:pPr>
            <w:r>
              <w:rPr>
                <w:rFonts w:ascii="Times New Roman" w:hAnsi="Times New Roman"/>
                <w:b/>
                <w:bCs/>
                <w:sz w:val="20"/>
                <w:szCs w:val="20"/>
              </w:rPr>
              <w:t xml:space="preserve">182 </w:t>
            </w:r>
            <w:r w:rsidRPr="00BC1995">
              <w:rPr>
                <w:rFonts w:ascii="Times New Roman" w:hAnsi="Times New Roman"/>
                <w:b/>
                <w:bCs/>
                <w:sz w:val="20"/>
                <w:szCs w:val="20"/>
              </w:rPr>
              <w:t>1 01 02000 01 0000 110</w:t>
            </w:r>
          </w:p>
        </w:tc>
        <w:tc>
          <w:tcPr>
            <w:tcW w:w="3672" w:type="dxa"/>
            <w:gridSpan w:val="3"/>
            <w:tcBorders>
              <w:top w:val="single" w:sz="4" w:space="0" w:color="auto"/>
              <w:left w:val="nil"/>
              <w:bottom w:val="single" w:sz="4" w:space="0" w:color="auto"/>
              <w:right w:val="single" w:sz="4" w:space="0" w:color="000000"/>
            </w:tcBorders>
            <w:noWrap/>
            <w:vAlign w:val="center"/>
          </w:tcPr>
          <w:p w:rsidR="00970DF0" w:rsidRPr="00BC1995" w:rsidRDefault="00970DF0" w:rsidP="00D94FDC">
            <w:pPr>
              <w:autoSpaceDN w:val="0"/>
              <w:rPr>
                <w:rFonts w:ascii="Times New Roman" w:hAnsi="Times New Roman"/>
                <w:b/>
                <w:bCs/>
              </w:rPr>
            </w:pPr>
            <w:r w:rsidRPr="00BC1995">
              <w:rPr>
                <w:rFonts w:ascii="Times New Roman" w:hAnsi="Times New Roman"/>
                <w:b/>
                <w:bCs/>
              </w:rPr>
              <w:t>Налог на доходы физических лиц</w:t>
            </w:r>
          </w:p>
        </w:tc>
        <w:tc>
          <w:tcPr>
            <w:tcW w:w="1134" w:type="dxa"/>
            <w:gridSpan w:val="3"/>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b/>
                <w:bCs/>
              </w:rPr>
            </w:pPr>
            <w:r w:rsidRPr="00BC1995">
              <w:rPr>
                <w:rFonts w:ascii="Times New Roman" w:hAnsi="Times New Roman"/>
                <w:b/>
                <w:bCs/>
              </w:rPr>
              <w:t>16830,7</w:t>
            </w:r>
          </w:p>
        </w:tc>
        <w:tc>
          <w:tcPr>
            <w:tcW w:w="992"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b/>
                <w:bCs/>
              </w:rPr>
            </w:pPr>
            <w:r w:rsidRPr="00BC1995">
              <w:rPr>
                <w:rFonts w:ascii="Times New Roman" w:hAnsi="Times New Roman"/>
                <w:b/>
                <w:bCs/>
              </w:rPr>
              <w:t>16830,7</w:t>
            </w:r>
          </w:p>
        </w:tc>
        <w:tc>
          <w:tcPr>
            <w:tcW w:w="1246"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b/>
                <w:bCs/>
              </w:rPr>
            </w:pPr>
            <w:r w:rsidRPr="00BC1995">
              <w:rPr>
                <w:rFonts w:ascii="Times New Roman" w:hAnsi="Times New Roman"/>
                <w:b/>
                <w:bCs/>
              </w:rPr>
              <w:t>16830,7</w:t>
            </w:r>
          </w:p>
        </w:tc>
      </w:tr>
      <w:tr w:rsidR="00970DF0" w:rsidRPr="00BC1995" w:rsidTr="002A2140">
        <w:trPr>
          <w:gridBefore w:val="1"/>
          <w:gridAfter w:val="2"/>
          <w:wBefore w:w="1086" w:type="dxa"/>
          <w:wAfter w:w="2682" w:type="dxa"/>
          <w:trHeight w:val="2053"/>
        </w:trPr>
        <w:tc>
          <w:tcPr>
            <w:tcW w:w="3133" w:type="dxa"/>
            <w:gridSpan w:val="5"/>
            <w:tcBorders>
              <w:top w:val="single" w:sz="4" w:space="0" w:color="auto"/>
              <w:left w:val="single" w:sz="4" w:space="0" w:color="auto"/>
              <w:bottom w:val="single" w:sz="4" w:space="0" w:color="auto"/>
              <w:right w:val="single" w:sz="4" w:space="0" w:color="000000"/>
            </w:tcBorders>
            <w:noWrap/>
            <w:vAlign w:val="center"/>
          </w:tcPr>
          <w:p w:rsidR="00970DF0" w:rsidRPr="00BC1995" w:rsidRDefault="00970DF0" w:rsidP="00D94FDC">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1 01 02010 01 0000 110 </w:t>
            </w:r>
          </w:p>
        </w:tc>
        <w:tc>
          <w:tcPr>
            <w:tcW w:w="3672" w:type="dxa"/>
            <w:gridSpan w:val="3"/>
            <w:tcBorders>
              <w:top w:val="single" w:sz="4" w:space="0" w:color="auto"/>
              <w:left w:val="nil"/>
              <w:bottom w:val="single" w:sz="4" w:space="0" w:color="auto"/>
              <w:right w:val="single" w:sz="4" w:space="0" w:color="000000"/>
            </w:tcBorders>
            <w:vAlign w:val="center"/>
          </w:tcPr>
          <w:p w:rsidR="00970DF0" w:rsidRPr="00BC1995" w:rsidRDefault="00970DF0" w:rsidP="00D94FDC">
            <w:pPr>
              <w:autoSpaceDN w:val="0"/>
              <w:rPr>
                <w:rFonts w:ascii="Times New Roman" w:hAnsi="Times New Roman"/>
              </w:rPr>
            </w:pPr>
            <w:r w:rsidRPr="00BC1995">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gridSpan w:val="3"/>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sidRPr="00BC1995">
              <w:rPr>
                <w:rFonts w:ascii="Times New Roman" w:hAnsi="Times New Roman"/>
              </w:rPr>
              <w:t>15280,7</w:t>
            </w:r>
          </w:p>
        </w:tc>
        <w:tc>
          <w:tcPr>
            <w:tcW w:w="992"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sidRPr="00BC1995">
              <w:rPr>
                <w:rFonts w:ascii="Times New Roman" w:hAnsi="Times New Roman"/>
              </w:rPr>
              <w:t>15280,7</w:t>
            </w:r>
          </w:p>
        </w:tc>
        <w:tc>
          <w:tcPr>
            <w:tcW w:w="1246"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sidRPr="00BC1995">
              <w:rPr>
                <w:rFonts w:ascii="Times New Roman" w:hAnsi="Times New Roman"/>
              </w:rPr>
              <w:t>15280,7</w:t>
            </w:r>
          </w:p>
        </w:tc>
      </w:tr>
      <w:tr w:rsidR="00970DF0" w:rsidRPr="00BC1995" w:rsidTr="002A2140">
        <w:trPr>
          <w:gridBefore w:val="1"/>
          <w:gridAfter w:val="2"/>
          <w:wBefore w:w="1086" w:type="dxa"/>
          <w:wAfter w:w="2682" w:type="dxa"/>
          <w:trHeight w:val="2085"/>
        </w:trPr>
        <w:tc>
          <w:tcPr>
            <w:tcW w:w="3133" w:type="dxa"/>
            <w:gridSpan w:val="5"/>
            <w:tcBorders>
              <w:top w:val="single" w:sz="4" w:space="0" w:color="auto"/>
              <w:left w:val="single" w:sz="4" w:space="0" w:color="auto"/>
              <w:bottom w:val="single" w:sz="4" w:space="0" w:color="auto"/>
              <w:right w:val="single" w:sz="4" w:space="0" w:color="000000"/>
            </w:tcBorders>
            <w:noWrap/>
            <w:vAlign w:val="center"/>
          </w:tcPr>
          <w:p w:rsidR="00970DF0" w:rsidRPr="00BC1995" w:rsidRDefault="00970DF0" w:rsidP="00D94FDC">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1 01 02020 01 0000 110 </w:t>
            </w:r>
          </w:p>
        </w:tc>
        <w:tc>
          <w:tcPr>
            <w:tcW w:w="3672" w:type="dxa"/>
            <w:gridSpan w:val="3"/>
            <w:tcBorders>
              <w:top w:val="single" w:sz="4" w:space="0" w:color="auto"/>
              <w:left w:val="nil"/>
              <w:bottom w:val="single" w:sz="4" w:space="0" w:color="auto"/>
              <w:right w:val="single" w:sz="4" w:space="0" w:color="000000"/>
            </w:tcBorders>
          </w:tcPr>
          <w:p w:rsidR="00970DF0" w:rsidRPr="00BC1995" w:rsidRDefault="00970DF0" w:rsidP="00D94FDC">
            <w:pPr>
              <w:autoSpaceDN w:val="0"/>
              <w:rPr>
                <w:rFonts w:ascii="Times New Roman" w:hAnsi="Times New Roman"/>
              </w:rPr>
            </w:pPr>
            <w:r w:rsidRPr="00BC1995">
              <w:rPr>
                <w:rFonts w:ascii="Times New Roman" w:hAnsi="Times New Roman"/>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w:t>
            </w:r>
            <w:r>
              <w:rPr>
                <w:rFonts w:ascii="Times New Roman" w:hAnsi="Times New Roman"/>
              </w:rPr>
              <w:t xml:space="preserve"> </w:t>
            </w:r>
            <w:r w:rsidRPr="00BC1995">
              <w:rPr>
                <w:rFonts w:ascii="Times New Roman" w:hAnsi="Times New Roman"/>
              </w:rPr>
              <w:t>адвокатов, учредивших  адвокатские кабинеты и других лиц</w:t>
            </w:r>
          </w:p>
        </w:tc>
        <w:tc>
          <w:tcPr>
            <w:tcW w:w="1134" w:type="dxa"/>
            <w:gridSpan w:val="3"/>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sidRPr="00BC1995">
              <w:rPr>
                <w:rFonts w:ascii="Times New Roman" w:hAnsi="Times New Roman"/>
              </w:rPr>
              <w:t>50,0</w:t>
            </w:r>
          </w:p>
        </w:tc>
        <w:tc>
          <w:tcPr>
            <w:tcW w:w="992"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sidRPr="00BC1995">
              <w:rPr>
                <w:rFonts w:ascii="Times New Roman" w:hAnsi="Times New Roman"/>
              </w:rPr>
              <w:t>50,0</w:t>
            </w:r>
          </w:p>
        </w:tc>
        <w:tc>
          <w:tcPr>
            <w:tcW w:w="1246"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sidRPr="00BC1995">
              <w:rPr>
                <w:rFonts w:ascii="Times New Roman" w:hAnsi="Times New Roman"/>
              </w:rPr>
              <w:t>50,0</w:t>
            </w:r>
          </w:p>
        </w:tc>
      </w:tr>
      <w:tr w:rsidR="00970DF0" w:rsidRPr="00BC1995" w:rsidTr="002A2140">
        <w:trPr>
          <w:gridBefore w:val="1"/>
          <w:gridAfter w:val="2"/>
          <w:wBefore w:w="1086" w:type="dxa"/>
          <w:wAfter w:w="2682" w:type="dxa"/>
          <w:trHeight w:val="1380"/>
        </w:trPr>
        <w:tc>
          <w:tcPr>
            <w:tcW w:w="3133" w:type="dxa"/>
            <w:gridSpan w:val="5"/>
            <w:tcBorders>
              <w:top w:val="single" w:sz="4" w:space="0" w:color="auto"/>
              <w:left w:val="single" w:sz="4" w:space="0" w:color="auto"/>
              <w:bottom w:val="single" w:sz="4" w:space="0" w:color="auto"/>
              <w:right w:val="single" w:sz="4" w:space="0" w:color="000000"/>
            </w:tcBorders>
            <w:noWrap/>
            <w:vAlign w:val="center"/>
          </w:tcPr>
          <w:p w:rsidR="00970DF0" w:rsidRPr="00BC1995" w:rsidRDefault="00970DF0" w:rsidP="00F42E53">
            <w:pPr>
              <w:tabs>
                <w:tab w:val="left" w:pos="48"/>
              </w:tabs>
              <w:autoSpaceDN w:val="0"/>
              <w:ind w:left="-249" w:firstLine="566"/>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1 01 02030 01 0000 </w:t>
            </w:r>
            <w:r>
              <w:rPr>
                <w:rFonts w:ascii="Times New Roman" w:hAnsi="Times New Roman"/>
                <w:sz w:val="20"/>
                <w:szCs w:val="20"/>
              </w:rPr>
              <w:t>110</w:t>
            </w:r>
            <w:r w:rsidRPr="00BC1995">
              <w:rPr>
                <w:rFonts w:ascii="Times New Roman" w:hAnsi="Times New Roman"/>
                <w:sz w:val="20"/>
                <w:szCs w:val="20"/>
              </w:rPr>
              <w:t xml:space="preserve"> </w:t>
            </w:r>
          </w:p>
        </w:tc>
        <w:tc>
          <w:tcPr>
            <w:tcW w:w="3672" w:type="dxa"/>
            <w:gridSpan w:val="3"/>
            <w:tcBorders>
              <w:top w:val="single" w:sz="4" w:space="0" w:color="auto"/>
              <w:left w:val="nil"/>
              <w:bottom w:val="single" w:sz="4" w:space="0" w:color="auto"/>
              <w:right w:val="single" w:sz="4" w:space="0" w:color="000000"/>
            </w:tcBorders>
            <w:vAlign w:val="center"/>
          </w:tcPr>
          <w:p w:rsidR="00970DF0" w:rsidRPr="00BC1995" w:rsidRDefault="00970DF0" w:rsidP="00D94FDC">
            <w:pPr>
              <w:autoSpaceDN w:val="0"/>
              <w:rPr>
                <w:rFonts w:ascii="Times New Roman" w:hAnsi="Times New Roman"/>
              </w:rPr>
            </w:pPr>
            <w:r w:rsidRPr="00BC1995">
              <w:rPr>
                <w:rFonts w:ascii="Times New Roman" w:hAnsi="Times New Roman"/>
              </w:rPr>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BC1995">
              <w:rPr>
                <w:rFonts w:ascii="Times New Roman" w:hAnsi="Times New Roman"/>
              </w:rPr>
              <w:br/>
              <w:t xml:space="preserve">Федерации           </w:t>
            </w:r>
          </w:p>
        </w:tc>
        <w:tc>
          <w:tcPr>
            <w:tcW w:w="1134" w:type="dxa"/>
            <w:gridSpan w:val="3"/>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sidRPr="00BC1995">
              <w:rPr>
                <w:rFonts w:ascii="Times New Roman" w:hAnsi="Times New Roman"/>
              </w:rPr>
              <w:t>1500,0</w:t>
            </w:r>
          </w:p>
        </w:tc>
        <w:tc>
          <w:tcPr>
            <w:tcW w:w="992"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sidRPr="00BC1995">
              <w:rPr>
                <w:rFonts w:ascii="Times New Roman" w:hAnsi="Times New Roman"/>
              </w:rPr>
              <w:t>1500,0</w:t>
            </w:r>
          </w:p>
        </w:tc>
        <w:tc>
          <w:tcPr>
            <w:tcW w:w="1246"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sidRPr="00BC1995">
              <w:rPr>
                <w:rFonts w:ascii="Times New Roman" w:hAnsi="Times New Roman"/>
              </w:rPr>
              <w:t>1500,0</w:t>
            </w:r>
          </w:p>
        </w:tc>
      </w:tr>
      <w:tr w:rsidR="00970DF0" w:rsidRPr="00BC1995" w:rsidTr="002A2140">
        <w:trPr>
          <w:gridBefore w:val="1"/>
          <w:gridAfter w:val="2"/>
          <w:wBefore w:w="1086" w:type="dxa"/>
          <w:wAfter w:w="2682" w:type="dxa"/>
          <w:trHeight w:val="725"/>
        </w:trPr>
        <w:tc>
          <w:tcPr>
            <w:tcW w:w="3133" w:type="dxa"/>
            <w:gridSpan w:val="5"/>
            <w:tcBorders>
              <w:top w:val="single" w:sz="4" w:space="0" w:color="auto"/>
              <w:left w:val="single" w:sz="4" w:space="0" w:color="auto"/>
              <w:bottom w:val="single" w:sz="4" w:space="0" w:color="auto"/>
              <w:right w:val="single" w:sz="4" w:space="0" w:color="000000"/>
            </w:tcBorders>
            <w:noWrap/>
            <w:vAlign w:val="center"/>
          </w:tcPr>
          <w:p w:rsidR="00970DF0" w:rsidRDefault="00970DF0" w:rsidP="00F42E53">
            <w:pPr>
              <w:tabs>
                <w:tab w:val="left" w:pos="48"/>
              </w:tabs>
              <w:autoSpaceDN w:val="0"/>
              <w:ind w:left="-249" w:firstLine="566"/>
              <w:rPr>
                <w:rFonts w:ascii="Times New Roman" w:hAnsi="Times New Roman"/>
                <w:sz w:val="20"/>
                <w:szCs w:val="20"/>
              </w:rPr>
            </w:pPr>
            <w:r>
              <w:rPr>
                <w:b/>
                <w:bCs/>
              </w:rPr>
              <w:t>000 2 00 00000 00 0000 000</w:t>
            </w:r>
          </w:p>
        </w:tc>
        <w:tc>
          <w:tcPr>
            <w:tcW w:w="3672" w:type="dxa"/>
            <w:gridSpan w:val="3"/>
            <w:tcBorders>
              <w:top w:val="single" w:sz="4" w:space="0" w:color="auto"/>
              <w:left w:val="nil"/>
              <w:bottom w:val="single" w:sz="4" w:space="0" w:color="auto"/>
              <w:right w:val="single" w:sz="4" w:space="0" w:color="000000"/>
            </w:tcBorders>
            <w:vAlign w:val="center"/>
          </w:tcPr>
          <w:p w:rsidR="00970DF0" w:rsidRPr="00BC1995" w:rsidRDefault="00970DF0" w:rsidP="00D94FDC">
            <w:pPr>
              <w:autoSpaceDN w:val="0"/>
              <w:rPr>
                <w:rFonts w:ascii="Times New Roman" w:hAnsi="Times New Roman"/>
              </w:rPr>
            </w:pPr>
            <w:r>
              <w:rPr>
                <w:b/>
              </w:rPr>
              <w:t>Безвозмездные поступления</w:t>
            </w:r>
          </w:p>
        </w:tc>
        <w:tc>
          <w:tcPr>
            <w:tcW w:w="1134" w:type="dxa"/>
            <w:gridSpan w:val="3"/>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Pr>
                <w:rFonts w:ascii="Times New Roman" w:hAnsi="Times New Roman"/>
              </w:rPr>
              <w:t>2160,0</w:t>
            </w:r>
          </w:p>
        </w:tc>
        <w:tc>
          <w:tcPr>
            <w:tcW w:w="992"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Pr>
                <w:rFonts w:ascii="Times New Roman" w:hAnsi="Times New Roman"/>
              </w:rPr>
              <w:t>0</w:t>
            </w:r>
          </w:p>
        </w:tc>
        <w:tc>
          <w:tcPr>
            <w:tcW w:w="1246"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Pr>
                <w:rFonts w:ascii="Times New Roman" w:hAnsi="Times New Roman"/>
              </w:rPr>
              <w:t>0</w:t>
            </w:r>
          </w:p>
        </w:tc>
      </w:tr>
      <w:tr w:rsidR="00970DF0" w:rsidRPr="00BC1995" w:rsidTr="002A2140">
        <w:trPr>
          <w:gridBefore w:val="1"/>
          <w:gridAfter w:val="2"/>
          <w:wBefore w:w="1086" w:type="dxa"/>
          <w:wAfter w:w="2682" w:type="dxa"/>
          <w:trHeight w:val="848"/>
        </w:trPr>
        <w:tc>
          <w:tcPr>
            <w:tcW w:w="3133" w:type="dxa"/>
            <w:gridSpan w:val="5"/>
            <w:tcBorders>
              <w:top w:val="single" w:sz="4" w:space="0" w:color="auto"/>
              <w:left w:val="single" w:sz="4" w:space="0" w:color="auto"/>
              <w:bottom w:val="single" w:sz="4" w:space="0" w:color="auto"/>
              <w:right w:val="single" w:sz="4" w:space="0" w:color="000000"/>
            </w:tcBorders>
            <w:noWrap/>
            <w:vAlign w:val="center"/>
          </w:tcPr>
          <w:p w:rsidR="00970DF0" w:rsidRDefault="00970DF0" w:rsidP="00F42E53">
            <w:pPr>
              <w:tabs>
                <w:tab w:val="left" w:pos="48"/>
              </w:tabs>
              <w:autoSpaceDN w:val="0"/>
              <w:ind w:left="-249" w:firstLine="566"/>
              <w:rPr>
                <w:rFonts w:ascii="Times New Roman" w:hAnsi="Times New Roman"/>
                <w:sz w:val="20"/>
                <w:szCs w:val="20"/>
              </w:rPr>
            </w:pPr>
            <w:r>
              <w:rPr>
                <w:bCs/>
              </w:rPr>
              <w:t>000 2 02 00000 00 0000 000</w:t>
            </w:r>
          </w:p>
        </w:tc>
        <w:tc>
          <w:tcPr>
            <w:tcW w:w="3672" w:type="dxa"/>
            <w:gridSpan w:val="3"/>
            <w:tcBorders>
              <w:top w:val="single" w:sz="4" w:space="0" w:color="auto"/>
              <w:left w:val="nil"/>
              <w:bottom w:val="single" w:sz="4" w:space="0" w:color="auto"/>
              <w:right w:val="single" w:sz="4" w:space="0" w:color="000000"/>
            </w:tcBorders>
            <w:vAlign w:val="center"/>
          </w:tcPr>
          <w:p w:rsidR="00970DF0" w:rsidRPr="00BC1995" w:rsidRDefault="00970DF0" w:rsidP="00D94FDC">
            <w:pPr>
              <w:autoSpaceDN w:val="0"/>
              <w:rPr>
                <w:rFonts w:ascii="Times New Roman" w:hAnsi="Times New Roman"/>
              </w:rPr>
            </w:pPr>
            <w:r>
              <w:t>Безвозмездные поступления от других бюджетов бюджетной системы Российской Федерации</w:t>
            </w:r>
          </w:p>
        </w:tc>
        <w:tc>
          <w:tcPr>
            <w:tcW w:w="1134" w:type="dxa"/>
            <w:gridSpan w:val="3"/>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Pr>
                <w:rFonts w:ascii="Times New Roman" w:hAnsi="Times New Roman"/>
              </w:rPr>
              <w:t>2160,0</w:t>
            </w:r>
          </w:p>
        </w:tc>
        <w:tc>
          <w:tcPr>
            <w:tcW w:w="992"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Pr>
                <w:rFonts w:ascii="Times New Roman" w:hAnsi="Times New Roman"/>
              </w:rPr>
              <w:t>0</w:t>
            </w:r>
          </w:p>
        </w:tc>
        <w:tc>
          <w:tcPr>
            <w:tcW w:w="1246"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Pr>
                <w:rFonts w:ascii="Times New Roman" w:hAnsi="Times New Roman"/>
              </w:rPr>
              <w:t>0</w:t>
            </w:r>
          </w:p>
        </w:tc>
      </w:tr>
      <w:tr w:rsidR="00970DF0" w:rsidRPr="00BC1995" w:rsidTr="002A2140">
        <w:trPr>
          <w:gridBefore w:val="1"/>
          <w:gridAfter w:val="2"/>
          <w:wBefore w:w="1086" w:type="dxa"/>
          <w:wAfter w:w="2682" w:type="dxa"/>
          <w:trHeight w:val="1545"/>
        </w:trPr>
        <w:tc>
          <w:tcPr>
            <w:tcW w:w="3133" w:type="dxa"/>
            <w:gridSpan w:val="5"/>
            <w:tcBorders>
              <w:top w:val="single" w:sz="4" w:space="0" w:color="auto"/>
              <w:left w:val="single" w:sz="4" w:space="0" w:color="auto"/>
              <w:bottom w:val="single" w:sz="4" w:space="0" w:color="auto"/>
              <w:right w:val="single" w:sz="4" w:space="0" w:color="000000"/>
            </w:tcBorders>
            <w:noWrap/>
            <w:vAlign w:val="center"/>
          </w:tcPr>
          <w:p w:rsidR="00970DF0" w:rsidRDefault="00970DF0" w:rsidP="002A2140">
            <w:pPr>
              <w:tabs>
                <w:tab w:val="left" w:pos="48"/>
              </w:tabs>
              <w:autoSpaceDN w:val="0"/>
              <w:ind w:left="-249" w:firstLine="566"/>
              <w:rPr>
                <w:rFonts w:ascii="Times New Roman" w:hAnsi="Times New Roman"/>
                <w:sz w:val="20"/>
                <w:szCs w:val="20"/>
              </w:rPr>
            </w:pPr>
            <w:r>
              <w:rPr>
                <w:bCs/>
              </w:rPr>
              <w:t>000 2 02 49999 03 0000 151</w:t>
            </w:r>
          </w:p>
        </w:tc>
        <w:tc>
          <w:tcPr>
            <w:tcW w:w="3672" w:type="dxa"/>
            <w:gridSpan w:val="3"/>
            <w:tcBorders>
              <w:top w:val="single" w:sz="4" w:space="0" w:color="auto"/>
              <w:left w:val="nil"/>
              <w:bottom w:val="single" w:sz="4" w:space="0" w:color="auto"/>
              <w:right w:val="single" w:sz="4" w:space="0" w:color="000000"/>
            </w:tcBorders>
            <w:vAlign w:val="center"/>
          </w:tcPr>
          <w:p w:rsidR="00970DF0" w:rsidRPr="00BC1995" w:rsidRDefault="00970DF0" w:rsidP="00D94FDC">
            <w:pPr>
              <w:autoSpaceDN w:val="0"/>
              <w:rPr>
                <w:rFonts w:ascii="Times New Roman" w:hAnsi="Times New Roman"/>
              </w:rPr>
            </w:pPr>
            <w:r>
              <w:t xml:space="preserve">Прочие межбюджетные трансферты, передаваемые бюджетам внутригородских муниципальных образований городов федерального значения                  </w:t>
            </w:r>
          </w:p>
        </w:tc>
        <w:tc>
          <w:tcPr>
            <w:tcW w:w="1134" w:type="dxa"/>
            <w:gridSpan w:val="3"/>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Pr>
                <w:rFonts w:ascii="Times New Roman" w:hAnsi="Times New Roman"/>
              </w:rPr>
              <w:t>2160,0</w:t>
            </w:r>
          </w:p>
        </w:tc>
        <w:tc>
          <w:tcPr>
            <w:tcW w:w="992"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Pr>
                <w:rFonts w:ascii="Times New Roman" w:hAnsi="Times New Roman"/>
              </w:rPr>
              <w:t>0</w:t>
            </w:r>
          </w:p>
        </w:tc>
        <w:tc>
          <w:tcPr>
            <w:tcW w:w="1246" w:type="dxa"/>
            <w:gridSpan w:val="2"/>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rPr>
            </w:pPr>
            <w:r>
              <w:rPr>
                <w:rFonts w:ascii="Times New Roman" w:hAnsi="Times New Roman"/>
              </w:rPr>
              <w:t>0</w:t>
            </w:r>
          </w:p>
        </w:tc>
      </w:tr>
      <w:tr w:rsidR="00970DF0" w:rsidRPr="00BC1995" w:rsidTr="002A2140">
        <w:trPr>
          <w:gridBefore w:val="1"/>
          <w:gridAfter w:val="2"/>
          <w:wBefore w:w="1086" w:type="dxa"/>
          <w:wAfter w:w="2682" w:type="dxa"/>
          <w:trHeight w:val="375"/>
        </w:trPr>
        <w:tc>
          <w:tcPr>
            <w:tcW w:w="3133" w:type="dxa"/>
            <w:gridSpan w:val="5"/>
            <w:tcBorders>
              <w:top w:val="nil"/>
              <w:left w:val="single" w:sz="4" w:space="0" w:color="auto"/>
              <w:bottom w:val="single" w:sz="4" w:space="0" w:color="auto"/>
              <w:right w:val="single" w:sz="4" w:space="0" w:color="000000"/>
            </w:tcBorders>
            <w:noWrap/>
            <w:vAlign w:val="center"/>
          </w:tcPr>
          <w:p w:rsidR="00970DF0" w:rsidRPr="00BC1995" w:rsidRDefault="00970DF0" w:rsidP="00D94FDC">
            <w:pPr>
              <w:autoSpaceDN w:val="0"/>
              <w:rPr>
                <w:rFonts w:ascii="Times New Roman" w:hAnsi="Times New Roman"/>
                <w:sz w:val="20"/>
                <w:szCs w:val="20"/>
              </w:rPr>
            </w:pPr>
            <w:r w:rsidRPr="00BC1995">
              <w:rPr>
                <w:rFonts w:ascii="Times New Roman" w:hAnsi="Times New Roman"/>
                <w:sz w:val="20"/>
                <w:szCs w:val="20"/>
              </w:rPr>
              <w:t> </w:t>
            </w:r>
          </w:p>
        </w:tc>
        <w:tc>
          <w:tcPr>
            <w:tcW w:w="3672" w:type="dxa"/>
            <w:gridSpan w:val="3"/>
            <w:tcBorders>
              <w:top w:val="single" w:sz="4" w:space="0" w:color="auto"/>
              <w:left w:val="nil"/>
              <w:bottom w:val="single" w:sz="4" w:space="0" w:color="auto"/>
              <w:right w:val="single" w:sz="4" w:space="0" w:color="000000"/>
            </w:tcBorders>
            <w:noWrap/>
            <w:vAlign w:val="center"/>
          </w:tcPr>
          <w:p w:rsidR="00970DF0" w:rsidRPr="00BC1995" w:rsidRDefault="00970DF0" w:rsidP="00D94FDC">
            <w:pPr>
              <w:autoSpaceDN w:val="0"/>
              <w:rPr>
                <w:rFonts w:ascii="Times New Roman" w:hAnsi="Times New Roman"/>
                <w:b/>
                <w:bCs/>
              </w:rPr>
            </w:pPr>
            <w:r w:rsidRPr="00BC1995">
              <w:rPr>
                <w:rFonts w:ascii="Times New Roman" w:hAnsi="Times New Roman"/>
                <w:b/>
                <w:bCs/>
              </w:rPr>
              <w:t>Итого доходов</w:t>
            </w:r>
          </w:p>
        </w:tc>
        <w:tc>
          <w:tcPr>
            <w:tcW w:w="1134" w:type="dxa"/>
            <w:gridSpan w:val="3"/>
            <w:tcBorders>
              <w:top w:val="nil"/>
              <w:left w:val="nil"/>
              <w:bottom w:val="single" w:sz="4" w:space="0" w:color="auto"/>
              <w:right w:val="single" w:sz="4" w:space="0" w:color="auto"/>
            </w:tcBorders>
            <w:noWrap/>
            <w:vAlign w:val="center"/>
          </w:tcPr>
          <w:p w:rsidR="00970DF0" w:rsidRPr="00BC1995" w:rsidRDefault="00970DF0" w:rsidP="00D94FDC">
            <w:pPr>
              <w:autoSpaceDN w:val="0"/>
              <w:jc w:val="center"/>
              <w:rPr>
                <w:rFonts w:ascii="Times New Roman" w:hAnsi="Times New Roman"/>
                <w:b/>
                <w:bCs/>
              </w:rPr>
            </w:pPr>
            <w:bookmarkStart w:id="1" w:name="OLE_LINK30"/>
            <w:bookmarkStart w:id="2" w:name="OLE_LINK31"/>
            <w:r>
              <w:rPr>
                <w:rFonts w:ascii="Times New Roman" w:hAnsi="Times New Roman"/>
                <w:b/>
                <w:bCs/>
              </w:rPr>
              <w:t>18990</w:t>
            </w:r>
            <w:r w:rsidRPr="00BC1995">
              <w:rPr>
                <w:rFonts w:ascii="Times New Roman" w:hAnsi="Times New Roman"/>
                <w:b/>
                <w:bCs/>
              </w:rPr>
              <w:t>,7</w:t>
            </w:r>
            <w:bookmarkEnd w:id="1"/>
            <w:bookmarkEnd w:id="2"/>
          </w:p>
        </w:tc>
        <w:tc>
          <w:tcPr>
            <w:tcW w:w="992" w:type="dxa"/>
            <w:gridSpan w:val="2"/>
            <w:tcBorders>
              <w:top w:val="nil"/>
              <w:left w:val="nil"/>
              <w:bottom w:val="single" w:sz="4" w:space="0" w:color="auto"/>
              <w:right w:val="single" w:sz="4" w:space="0" w:color="auto"/>
            </w:tcBorders>
            <w:noWrap/>
            <w:vAlign w:val="bottom"/>
          </w:tcPr>
          <w:p w:rsidR="00970DF0" w:rsidRPr="00BC1995" w:rsidRDefault="00970DF0" w:rsidP="00D94FDC">
            <w:pPr>
              <w:autoSpaceDN w:val="0"/>
              <w:jc w:val="right"/>
              <w:rPr>
                <w:rFonts w:ascii="Times New Roman" w:hAnsi="Times New Roman"/>
                <w:b/>
                <w:bCs/>
              </w:rPr>
            </w:pPr>
            <w:r w:rsidRPr="00BC1995">
              <w:rPr>
                <w:rFonts w:ascii="Times New Roman" w:hAnsi="Times New Roman"/>
                <w:b/>
                <w:bCs/>
              </w:rPr>
              <w:t>16830,7</w:t>
            </w:r>
          </w:p>
        </w:tc>
        <w:tc>
          <w:tcPr>
            <w:tcW w:w="1246" w:type="dxa"/>
            <w:gridSpan w:val="2"/>
            <w:tcBorders>
              <w:top w:val="nil"/>
              <w:left w:val="nil"/>
              <w:bottom w:val="single" w:sz="4" w:space="0" w:color="auto"/>
              <w:right w:val="single" w:sz="4" w:space="0" w:color="auto"/>
            </w:tcBorders>
            <w:noWrap/>
            <w:vAlign w:val="bottom"/>
          </w:tcPr>
          <w:p w:rsidR="00970DF0" w:rsidRPr="00BC1995" w:rsidRDefault="00970DF0" w:rsidP="00D94FDC">
            <w:pPr>
              <w:autoSpaceDN w:val="0"/>
              <w:jc w:val="right"/>
              <w:rPr>
                <w:rFonts w:ascii="Times New Roman" w:hAnsi="Times New Roman"/>
                <w:b/>
                <w:bCs/>
              </w:rPr>
            </w:pPr>
            <w:r w:rsidRPr="00BC1995">
              <w:rPr>
                <w:rFonts w:ascii="Times New Roman" w:hAnsi="Times New Roman"/>
                <w:b/>
                <w:bCs/>
              </w:rPr>
              <w:t>16830,7</w:t>
            </w:r>
          </w:p>
        </w:tc>
      </w:tr>
      <w:tr w:rsidR="00970DF0" w:rsidRPr="00BC1995" w:rsidTr="007E5009">
        <w:trPr>
          <w:gridBefore w:val="1"/>
          <w:gridAfter w:val="1"/>
          <w:wBefore w:w="1086" w:type="dxa"/>
          <w:wAfter w:w="2565" w:type="dxa"/>
          <w:trHeight w:val="255"/>
        </w:trPr>
        <w:tc>
          <w:tcPr>
            <w:tcW w:w="236" w:type="dxa"/>
            <w:noWrap/>
            <w:vAlign w:val="bottom"/>
          </w:tcPr>
          <w:p w:rsidR="00970DF0" w:rsidRPr="00BC1995" w:rsidRDefault="00970DF0" w:rsidP="00D94FDC">
            <w:pPr>
              <w:autoSpaceDN w:val="0"/>
              <w:rPr>
                <w:rFonts w:ascii="Times New Roman" w:hAnsi="Times New Roman"/>
                <w:b/>
                <w:bCs/>
              </w:rPr>
            </w:pPr>
          </w:p>
        </w:tc>
        <w:tc>
          <w:tcPr>
            <w:tcW w:w="685" w:type="dxa"/>
            <w:noWrap/>
            <w:vAlign w:val="bottom"/>
          </w:tcPr>
          <w:p w:rsidR="00970DF0" w:rsidRPr="00BC1995" w:rsidRDefault="00970DF0" w:rsidP="00D94FDC">
            <w:pPr>
              <w:autoSpaceDN w:val="0"/>
              <w:rPr>
                <w:rFonts w:ascii="Times New Roman" w:hAnsi="Times New Roman"/>
                <w:b/>
                <w:bCs/>
              </w:rPr>
            </w:pPr>
          </w:p>
        </w:tc>
        <w:tc>
          <w:tcPr>
            <w:tcW w:w="685" w:type="dxa"/>
            <w:noWrap/>
            <w:vAlign w:val="bottom"/>
          </w:tcPr>
          <w:p w:rsidR="00970DF0" w:rsidRPr="00BC1995" w:rsidRDefault="00970DF0" w:rsidP="00D94FDC">
            <w:pPr>
              <w:autoSpaceDN w:val="0"/>
              <w:rPr>
                <w:rFonts w:ascii="Times New Roman" w:hAnsi="Times New Roman"/>
                <w:b/>
                <w:bCs/>
              </w:rPr>
            </w:pPr>
          </w:p>
        </w:tc>
        <w:tc>
          <w:tcPr>
            <w:tcW w:w="639" w:type="dxa"/>
            <w:noWrap/>
            <w:vAlign w:val="bottom"/>
          </w:tcPr>
          <w:p w:rsidR="00970DF0" w:rsidRPr="00BC1995" w:rsidRDefault="00970DF0" w:rsidP="00D94FDC">
            <w:pPr>
              <w:autoSpaceDN w:val="0"/>
              <w:rPr>
                <w:rFonts w:ascii="Times New Roman" w:hAnsi="Times New Roman"/>
                <w:b/>
                <w:bCs/>
              </w:rPr>
            </w:pPr>
          </w:p>
        </w:tc>
        <w:tc>
          <w:tcPr>
            <w:tcW w:w="2020" w:type="dxa"/>
            <w:gridSpan w:val="2"/>
            <w:noWrap/>
            <w:vAlign w:val="bottom"/>
          </w:tcPr>
          <w:p w:rsidR="00970DF0" w:rsidRPr="00BC1995" w:rsidRDefault="00970DF0" w:rsidP="00D94FDC">
            <w:pPr>
              <w:autoSpaceDN w:val="0"/>
              <w:rPr>
                <w:rFonts w:ascii="Times New Roman" w:hAnsi="Times New Roman"/>
                <w:b/>
                <w:bCs/>
              </w:rPr>
            </w:pPr>
          </w:p>
        </w:tc>
        <w:tc>
          <w:tcPr>
            <w:tcW w:w="1900" w:type="dxa"/>
            <w:noWrap/>
            <w:vAlign w:val="bottom"/>
          </w:tcPr>
          <w:p w:rsidR="00970DF0" w:rsidRDefault="00970DF0" w:rsidP="00D94FDC">
            <w:pPr>
              <w:autoSpaceDN w:val="0"/>
              <w:rPr>
                <w:rFonts w:ascii="Times New Roman" w:hAnsi="Times New Roman"/>
                <w:b/>
                <w:bCs/>
              </w:rPr>
            </w:pPr>
            <w:r>
              <w:rPr>
                <w:rFonts w:ascii="Times New Roman" w:hAnsi="Times New Roman"/>
                <w:b/>
                <w:bCs/>
              </w:rPr>
              <w:t xml:space="preserve">                        </w:t>
            </w:r>
          </w:p>
          <w:p w:rsidR="00970DF0" w:rsidRDefault="00970DF0" w:rsidP="00D94FDC">
            <w:pPr>
              <w:autoSpaceDN w:val="0"/>
              <w:rPr>
                <w:rFonts w:ascii="Times New Roman" w:hAnsi="Times New Roman"/>
                <w:b/>
                <w:bCs/>
              </w:rPr>
            </w:pPr>
          </w:p>
          <w:p w:rsidR="00970DF0" w:rsidRDefault="00970DF0" w:rsidP="00D94FDC">
            <w:pPr>
              <w:autoSpaceDN w:val="0"/>
              <w:rPr>
                <w:rFonts w:ascii="Times New Roman" w:hAnsi="Times New Roman"/>
                <w:b/>
                <w:bCs/>
              </w:rPr>
            </w:pPr>
          </w:p>
          <w:p w:rsidR="00970DF0" w:rsidRPr="00BC1995" w:rsidRDefault="00970DF0" w:rsidP="00D94FDC">
            <w:pPr>
              <w:autoSpaceDN w:val="0"/>
              <w:rPr>
                <w:rFonts w:ascii="Times New Roman" w:hAnsi="Times New Roman"/>
                <w:b/>
                <w:bCs/>
              </w:rPr>
            </w:pPr>
          </w:p>
        </w:tc>
        <w:tc>
          <w:tcPr>
            <w:tcW w:w="758" w:type="dxa"/>
            <w:gridSpan w:val="2"/>
            <w:noWrap/>
            <w:vAlign w:val="bottom"/>
          </w:tcPr>
          <w:p w:rsidR="00970DF0" w:rsidRDefault="00970DF0" w:rsidP="00D94FDC">
            <w:pPr>
              <w:autoSpaceDN w:val="0"/>
              <w:rPr>
                <w:rFonts w:ascii="Times New Roman" w:hAnsi="Times New Roman"/>
                <w:b/>
                <w:bCs/>
              </w:rPr>
            </w:pPr>
          </w:p>
          <w:p w:rsidR="00970DF0" w:rsidRDefault="00970DF0" w:rsidP="00D94FDC">
            <w:pPr>
              <w:autoSpaceDN w:val="0"/>
              <w:rPr>
                <w:rFonts w:ascii="Times New Roman" w:hAnsi="Times New Roman"/>
                <w:b/>
                <w:bCs/>
              </w:rPr>
            </w:pPr>
          </w:p>
          <w:p w:rsidR="00970DF0" w:rsidRDefault="00970DF0" w:rsidP="00D94FDC">
            <w:pPr>
              <w:autoSpaceDN w:val="0"/>
              <w:rPr>
                <w:rFonts w:ascii="Times New Roman" w:hAnsi="Times New Roman"/>
                <w:b/>
                <w:bCs/>
              </w:rPr>
            </w:pPr>
          </w:p>
          <w:p w:rsidR="00970DF0" w:rsidRDefault="00970DF0" w:rsidP="00D94FDC">
            <w:pPr>
              <w:autoSpaceDN w:val="0"/>
              <w:rPr>
                <w:rFonts w:ascii="Times New Roman" w:hAnsi="Times New Roman"/>
                <w:b/>
                <w:bCs/>
              </w:rPr>
            </w:pPr>
          </w:p>
          <w:p w:rsidR="00970DF0" w:rsidRDefault="00970DF0" w:rsidP="00D94FDC">
            <w:pPr>
              <w:autoSpaceDN w:val="0"/>
              <w:rPr>
                <w:rFonts w:ascii="Times New Roman" w:hAnsi="Times New Roman"/>
                <w:b/>
                <w:bCs/>
              </w:rPr>
            </w:pPr>
          </w:p>
          <w:p w:rsidR="00970DF0" w:rsidRDefault="00970DF0" w:rsidP="00D94FDC">
            <w:pPr>
              <w:autoSpaceDN w:val="0"/>
              <w:rPr>
                <w:rFonts w:ascii="Times New Roman" w:hAnsi="Times New Roman"/>
                <w:b/>
                <w:bCs/>
              </w:rPr>
            </w:pPr>
          </w:p>
          <w:p w:rsidR="00970DF0" w:rsidRDefault="00970DF0" w:rsidP="00D94FDC">
            <w:pPr>
              <w:autoSpaceDN w:val="0"/>
              <w:rPr>
                <w:rFonts w:ascii="Times New Roman" w:hAnsi="Times New Roman"/>
                <w:b/>
                <w:bCs/>
              </w:rPr>
            </w:pPr>
          </w:p>
          <w:p w:rsidR="00970DF0" w:rsidRDefault="00970DF0" w:rsidP="00D94FDC">
            <w:pPr>
              <w:autoSpaceDN w:val="0"/>
              <w:rPr>
                <w:rFonts w:ascii="Times New Roman" w:hAnsi="Times New Roman"/>
                <w:b/>
                <w:bCs/>
              </w:rPr>
            </w:pPr>
          </w:p>
          <w:p w:rsidR="00970DF0" w:rsidRDefault="00970DF0" w:rsidP="00D94FDC">
            <w:pPr>
              <w:autoSpaceDN w:val="0"/>
              <w:rPr>
                <w:rFonts w:ascii="Times New Roman" w:hAnsi="Times New Roman"/>
                <w:b/>
                <w:bCs/>
              </w:rPr>
            </w:pPr>
          </w:p>
          <w:p w:rsidR="00970DF0" w:rsidRDefault="00970DF0" w:rsidP="00D94FDC">
            <w:pPr>
              <w:autoSpaceDN w:val="0"/>
              <w:rPr>
                <w:rFonts w:ascii="Times New Roman" w:hAnsi="Times New Roman"/>
                <w:b/>
                <w:bCs/>
              </w:rPr>
            </w:pPr>
          </w:p>
          <w:p w:rsidR="00970DF0" w:rsidRPr="00BC1995" w:rsidRDefault="00970DF0" w:rsidP="00D94FDC">
            <w:pPr>
              <w:autoSpaceDN w:val="0"/>
              <w:rPr>
                <w:rFonts w:ascii="Times New Roman" w:hAnsi="Times New Roman"/>
                <w:b/>
                <w:bCs/>
              </w:rPr>
            </w:pPr>
          </w:p>
        </w:tc>
        <w:tc>
          <w:tcPr>
            <w:tcW w:w="378" w:type="dxa"/>
            <w:noWrap/>
            <w:vAlign w:val="bottom"/>
          </w:tcPr>
          <w:p w:rsidR="00970DF0" w:rsidRPr="00BC1995" w:rsidRDefault="00970DF0" w:rsidP="00D94FDC">
            <w:pPr>
              <w:autoSpaceDN w:val="0"/>
              <w:rPr>
                <w:rFonts w:ascii="Times New Roman" w:hAnsi="Times New Roman"/>
                <w:b/>
                <w:bCs/>
              </w:rPr>
            </w:pPr>
          </w:p>
        </w:tc>
        <w:tc>
          <w:tcPr>
            <w:tcW w:w="756" w:type="dxa"/>
            <w:gridSpan w:val="2"/>
            <w:noWrap/>
            <w:vAlign w:val="bottom"/>
          </w:tcPr>
          <w:p w:rsidR="00970DF0" w:rsidRDefault="00970DF0" w:rsidP="00D94FDC">
            <w:pPr>
              <w:autoSpaceDN w:val="0"/>
              <w:jc w:val="center"/>
              <w:rPr>
                <w:rFonts w:ascii="Times New Roman" w:hAnsi="Times New Roman"/>
                <w:b/>
                <w:bCs/>
              </w:rPr>
            </w:pPr>
          </w:p>
          <w:p w:rsidR="00970DF0" w:rsidRDefault="00970DF0" w:rsidP="00D94FDC">
            <w:pPr>
              <w:autoSpaceDN w:val="0"/>
              <w:jc w:val="center"/>
              <w:rPr>
                <w:rFonts w:ascii="Times New Roman" w:hAnsi="Times New Roman"/>
                <w:b/>
                <w:bCs/>
              </w:rPr>
            </w:pPr>
          </w:p>
          <w:p w:rsidR="00970DF0" w:rsidRDefault="00970DF0" w:rsidP="00D94FDC">
            <w:pPr>
              <w:autoSpaceDN w:val="0"/>
              <w:jc w:val="center"/>
              <w:rPr>
                <w:rFonts w:ascii="Times New Roman" w:hAnsi="Times New Roman"/>
                <w:b/>
                <w:bCs/>
              </w:rPr>
            </w:pPr>
          </w:p>
          <w:p w:rsidR="00970DF0" w:rsidRDefault="00970DF0" w:rsidP="00D94FDC">
            <w:pPr>
              <w:autoSpaceDN w:val="0"/>
              <w:jc w:val="center"/>
              <w:rPr>
                <w:rFonts w:ascii="Times New Roman" w:hAnsi="Times New Roman"/>
                <w:b/>
                <w:bCs/>
              </w:rPr>
            </w:pPr>
          </w:p>
          <w:p w:rsidR="00970DF0" w:rsidRDefault="00970DF0" w:rsidP="00D94FDC">
            <w:pPr>
              <w:autoSpaceDN w:val="0"/>
              <w:jc w:val="center"/>
              <w:rPr>
                <w:rFonts w:ascii="Times New Roman" w:hAnsi="Times New Roman"/>
                <w:b/>
                <w:bCs/>
              </w:rPr>
            </w:pPr>
          </w:p>
          <w:p w:rsidR="00970DF0" w:rsidRDefault="00970DF0" w:rsidP="00D94FDC">
            <w:pPr>
              <w:autoSpaceDN w:val="0"/>
              <w:jc w:val="center"/>
              <w:rPr>
                <w:rFonts w:ascii="Times New Roman" w:hAnsi="Times New Roman"/>
                <w:b/>
                <w:bCs/>
              </w:rPr>
            </w:pPr>
          </w:p>
          <w:p w:rsidR="00970DF0" w:rsidRDefault="00970DF0" w:rsidP="00D94FDC">
            <w:pPr>
              <w:autoSpaceDN w:val="0"/>
              <w:jc w:val="center"/>
              <w:rPr>
                <w:rFonts w:ascii="Times New Roman" w:hAnsi="Times New Roman"/>
                <w:b/>
                <w:bCs/>
              </w:rPr>
            </w:pPr>
          </w:p>
          <w:p w:rsidR="00970DF0" w:rsidRDefault="00970DF0" w:rsidP="00D94FDC">
            <w:pPr>
              <w:autoSpaceDN w:val="0"/>
              <w:jc w:val="center"/>
              <w:rPr>
                <w:rFonts w:ascii="Times New Roman" w:hAnsi="Times New Roman"/>
                <w:b/>
                <w:bCs/>
              </w:rPr>
            </w:pPr>
          </w:p>
          <w:p w:rsidR="00970DF0" w:rsidRPr="00BC1995" w:rsidRDefault="00970DF0" w:rsidP="00D94FDC">
            <w:pPr>
              <w:autoSpaceDN w:val="0"/>
              <w:jc w:val="center"/>
              <w:rPr>
                <w:rFonts w:ascii="Times New Roman" w:hAnsi="Times New Roman"/>
                <w:b/>
                <w:bCs/>
              </w:rPr>
            </w:pPr>
          </w:p>
        </w:tc>
        <w:tc>
          <w:tcPr>
            <w:tcW w:w="992" w:type="dxa"/>
            <w:gridSpan w:val="2"/>
            <w:noWrap/>
            <w:vAlign w:val="bottom"/>
          </w:tcPr>
          <w:p w:rsidR="00970DF0" w:rsidRDefault="00970DF0" w:rsidP="00D94FDC">
            <w:pPr>
              <w:autoSpaceDN w:val="0"/>
              <w:rPr>
                <w:rFonts w:ascii="Times New Roman" w:hAnsi="Times New Roman"/>
              </w:rPr>
            </w:pPr>
          </w:p>
          <w:p w:rsidR="00970DF0" w:rsidRDefault="00970DF0" w:rsidP="00D94FDC">
            <w:pPr>
              <w:autoSpaceDN w:val="0"/>
              <w:rPr>
                <w:rFonts w:ascii="Times New Roman" w:hAnsi="Times New Roman"/>
              </w:rPr>
            </w:pPr>
          </w:p>
          <w:p w:rsidR="00970DF0" w:rsidRDefault="00970DF0" w:rsidP="00D94FDC">
            <w:pPr>
              <w:autoSpaceDN w:val="0"/>
              <w:rPr>
                <w:rFonts w:ascii="Times New Roman" w:hAnsi="Times New Roman"/>
              </w:rPr>
            </w:pPr>
          </w:p>
          <w:p w:rsidR="00970DF0" w:rsidRDefault="00970DF0" w:rsidP="00D94FDC">
            <w:pPr>
              <w:autoSpaceDN w:val="0"/>
              <w:rPr>
                <w:rFonts w:ascii="Times New Roman" w:hAnsi="Times New Roman"/>
              </w:rPr>
            </w:pPr>
          </w:p>
          <w:p w:rsidR="00970DF0" w:rsidRDefault="00970DF0" w:rsidP="00D94FDC">
            <w:pPr>
              <w:autoSpaceDN w:val="0"/>
              <w:rPr>
                <w:rFonts w:ascii="Times New Roman" w:hAnsi="Times New Roman"/>
              </w:rPr>
            </w:pPr>
          </w:p>
          <w:p w:rsidR="00970DF0" w:rsidRDefault="00970DF0" w:rsidP="00D94FDC">
            <w:pPr>
              <w:autoSpaceDN w:val="0"/>
              <w:rPr>
                <w:rFonts w:ascii="Times New Roman" w:hAnsi="Times New Roman"/>
              </w:rPr>
            </w:pPr>
          </w:p>
          <w:p w:rsidR="00970DF0" w:rsidRDefault="00970DF0" w:rsidP="00D94FDC">
            <w:pPr>
              <w:autoSpaceDN w:val="0"/>
              <w:rPr>
                <w:rFonts w:ascii="Times New Roman" w:hAnsi="Times New Roman"/>
              </w:rPr>
            </w:pPr>
          </w:p>
          <w:p w:rsidR="00970DF0" w:rsidRDefault="00970DF0" w:rsidP="00D94FDC">
            <w:pPr>
              <w:autoSpaceDN w:val="0"/>
              <w:rPr>
                <w:rFonts w:ascii="Times New Roman" w:hAnsi="Times New Roman"/>
              </w:rPr>
            </w:pPr>
          </w:p>
          <w:p w:rsidR="00970DF0" w:rsidRDefault="00970DF0" w:rsidP="00D94FDC">
            <w:pPr>
              <w:autoSpaceDN w:val="0"/>
              <w:rPr>
                <w:rFonts w:ascii="Times New Roman" w:hAnsi="Times New Roman"/>
              </w:rPr>
            </w:pPr>
          </w:p>
          <w:p w:rsidR="00970DF0" w:rsidRDefault="00970DF0" w:rsidP="00D94FDC">
            <w:pPr>
              <w:autoSpaceDN w:val="0"/>
              <w:rPr>
                <w:rFonts w:ascii="Times New Roman" w:hAnsi="Times New Roman"/>
              </w:rPr>
            </w:pPr>
          </w:p>
          <w:p w:rsidR="00970DF0" w:rsidRDefault="00970DF0" w:rsidP="00D94FDC">
            <w:pPr>
              <w:autoSpaceDN w:val="0"/>
              <w:rPr>
                <w:rFonts w:ascii="Times New Roman" w:hAnsi="Times New Roman"/>
              </w:rPr>
            </w:pPr>
          </w:p>
          <w:p w:rsidR="00970DF0" w:rsidRDefault="00970DF0" w:rsidP="00D94FDC">
            <w:pPr>
              <w:autoSpaceDN w:val="0"/>
              <w:rPr>
                <w:rFonts w:ascii="Times New Roman" w:hAnsi="Times New Roman"/>
              </w:rPr>
            </w:pPr>
          </w:p>
          <w:p w:rsidR="00970DF0" w:rsidRDefault="00970DF0" w:rsidP="00D94FDC">
            <w:pPr>
              <w:autoSpaceDN w:val="0"/>
              <w:rPr>
                <w:rFonts w:ascii="Times New Roman" w:hAnsi="Times New Roman"/>
              </w:rPr>
            </w:pPr>
          </w:p>
          <w:p w:rsidR="00970DF0" w:rsidRDefault="00970DF0" w:rsidP="00D94FDC">
            <w:pPr>
              <w:autoSpaceDN w:val="0"/>
              <w:rPr>
                <w:rFonts w:ascii="Times New Roman" w:hAnsi="Times New Roman"/>
              </w:rPr>
            </w:pPr>
          </w:p>
          <w:p w:rsidR="00970DF0" w:rsidRDefault="00970DF0" w:rsidP="00D94FDC">
            <w:pPr>
              <w:autoSpaceDN w:val="0"/>
              <w:rPr>
                <w:rFonts w:ascii="Times New Roman" w:hAnsi="Times New Roman"/>
              </w:rPr>
            </w:pPr>
          </w:p>
          <w:p w:rsidR="00970DF0" w:rsidRPr="00BC1995" w:rsidRDefault="00970DF0" w:rsidP="00D94FDC">
            <w:pPr>
              <w:autoSpaceDN w:val="0"/>
              <w:rPr>
                <w:rFonts w:ascii="Times New Roman" w:hAnsi="Times New Roman"/>
              </w:rPr>
            </w:pPr>
          </w:p>
        </w:tc>
        <w:tc>
          <w:tcPr>
            <w:tcW w:w="1245" w:type="dxa"/>
            <w:gridSpan w:val="2"/>
            <w:noWrap/>
            <w:vAlign w:val="bottom"/>
          </w:tcPr>
          <w:p w:rsidR="00970DF0" w:rsidRPr="00BC1995" w:rsidRDefault="00970DF0" w:rsidP="00D94FDC">
            <w:pPr>
              <w:autoSpaceDN w:val="0"/>
              <w:rPr>
                <w:rFonts w:ascii="Times New Roman" w:hAnsi="Times New Roman"/>
              </w:rPr>
            </w:pPr>
          </w:p>
        </w:tc>
      </w:tr>
    </w:tbl>
    <w:p w:rsidR="00970DF0" w:rsidRDefault="00970DF0" w:rsidP="008B00BA">
      <w:pPr>
        <w:autoSpaceDE w:val="0"/>
        <w:autoSpaceDN w:val="0"/>
        <w:adjustRightInd w:val="0"/>
        <w:spacing w:after="0" w:line="240" w:lineRule="auto"/>
        <w:ind w:left="5041"/>
        <w:jc w:val="both"/>
        <w:rPr>
          <w:rFonts w:ascii="Times New Roman" w:hAnsi="Times New Roman"/>
          <w:bCs/>
          <w:sz w:val="24"/>
          <w:szCs w:val="24"/>
        </w:rPr>
      </w:pPr>
      <w:bookmarkStart w:id="3" w:name="OLE_LINK11"/>
      <w:bookmarkStart w:id="4" w:name="OLE_LINK21"/>
    </w:p>
    <w:p w:rsidR="00970DF0" w:rsidRDefault="00970DF0" w:rsidP="008B00BA">
      <w:pPr>
        <w:autoSpaceDE w:val="0"/>
        <w:autoSpaceDN w:val="0"/>
        <w:adjustRightInd w:val="0"/>
        <w:spacing w:after="0" w:line="240" w:lineRule="auto"/>
        <w:ind w:left="5041"/>
        <w:jc w:val="both"/>
        <w:rPr>
          <w:rFonts w:ascii="Times New Roman" w:hAnsi="Times New Roman"/>
          <w:bCs/>
          <w:sz w:val="24"/>
          <w:szCs w:val="24"/>
        </w:rPr>
      </w:pPr>
    </w:p>
    <w:p w:rsidR="00970DF0" w:rsidRPr="009C7235" w:rsidRDefault="00970DF0" w:rsidP="00957B92">
      <w:pPr>
        <w:autoSpaceDE w:val="0"/>
        <w:autoSpaceDN w:val="0"/>
        <w:adjustRightInd w:val="0"/>
        <w:spacing w:after="0" w:line="240" w:lineRule="auto"/>
        <w:ind w:left="5041"/>
        <w:jc w:val="right"/>
        <w:rPr>
          <w:rFonts w:ascii="Times New Roman" w:hAnsi="Times New Roman"/>
          <w:b/>
          <w:bCs/>
        </w:rPr>
      </w:pPr>
      <w:r w:rsidRPr="009C7235">
        <w:rPr>
          <w:rFonts w:ascii="Times New Roman" w:hAnsi="Times New Roman"/>
          <w:b/>
          <w:bCs/>
        </w:rPr>
        <w:t>Приложение 2</w:t>
      </w:r>
    </w:p>
    <w:p w:rsidR="00970DF0" w:rsidRPr="009C7235" w:rsidRDefault="00970DF0" w:rsidP="00957B92">
      <w:pPr>
        <w:autoSpaceDE w:val="0"/>
        <w:autoSpaceDN w:val="0"/>
        <w:adjustRightInd w:val="0"/>
        <w:spacing w:after="0" w:line="240" w:lineRule="auto"/>
        <w:ind w:left="5041"/>
        <w:jc w:val="right"/>
        <w:rPr>
          <w:rFonts w:ascii="Times New Roman" w:hAnsi="Times New Roman"/>
          <w:b/>
          <w:bCs/>
        </w:rPr>
      </w:pPr>
      <w:r w:rsidRPr="009C7235">
        <w:rPr>
          <w:rFonts w:ascii="Times New Roman" w:hAnsi="Times New Roman"/>
          <w:b/>
          <w:bCs/>
        </w:rPr>
        <w:t xml:space="preserve">к решению Совета депутатов </w:t>
      </w:r>
      <w:r w:rsidRPr="009C7235">
        <w:rPr>
          <w:rFonts w:ascii="Times New Roman" w:hAnsi="Times New Roman"/>
          <w:b/>
        </w:rPr>
        <w:t xml:space="preserve">муниципального округа </w:t>
      </w:r>
      <w:r w:rsidRPr="009C7235">
        <w:rPr>
          <w:rFonts w:ascii="Times New Roman" w:hAnsi="Times New Roman"/>
          <w:b/>
          <w:bCs/>
        </w:rPr>
        <w:t>Рязанский</w:t>
      </w:r>
    </w:p>
    <w:p w:rsidR="00970DF0" w:rsidRPr="009C7235" w:rsidRDefault="00970DF0" w:rsidP="006D4861">
      <w:pPr>
        <w:autoSpaceDE w:val="0"/>
        <w:autoSpaceDN w:val="0"/>
        <w:adjustRightInd w:val="0"/>
        <w:spacing w:after="0" w:line="240" w:lineRule="auto"/>
        <w:ind w:left="5041"/>
        <w:jc w:val="right"/>
        <w:rPr>
          <w:rFonts w:ascii="Times New Roman" w:hAnsi="Times New Roman"/>
          <w:b/>
        </w:rPr>
      </w:pPr>
      <w:r>
        <w:rPr>
          <w:rFonts w:ascii="Times New Roman" w:hAnsi="Times New Roman"/>
          <w:b/>
          <w:bCs/>
        </w:rPr>
        <w:t>13.02.2018 года № 7</w:t>
      </w:r>
      <w:r w:rsidRPr="009C7235">
        <w:rPr>
          <w:rFonts w:ascii="Times New Roman" w:hAnsi="Times New Roman"/>
          <w:b/>
          <w:bCs/>
        </w:rPr>
        <w:t xml:space="preserve">/12 </w:t>
      </w:r>
    </w:p>
    <w:p w:rsidR="00970DF0" w:rsidRPr="009C7235" w:rsidRDefault="00970DF0" w:rsidP="00957B92">
      <w:pPr>
        <w:autoSpaceDE w:val="0"/>
        <w:autoSpaceDN w:val="0"/>
        <w:adjustRightInd w:val="0"/>
        <w:spacing w:after="0" w:line="240" w:lineRule="auto"/>
        <w:ind w:left="5041"/>
        <w:jc w:val="right"/>
        <w:rPr>
          <w:rFonts w:ascii="Times New Roman" w:hAnsi="Times New Roman"/>
          <w:b/>
        </w:rPr>
      </w:pPr>
      <w:r w:rsidRPr="009C7235">
        <w:rPr>
          <w:rFonts w:ascii="Times New Roman" w:hAnsi="Times New Roman"/>
          <w:b/>
          <w:bCs/>
        </w:rPr>
        <w:t xml:space="preserve"> </w:t>
      </w:r>
    </w:p>
    <w:p w:rsidR="00970DF0" w:rsidRPr="009C7235" w:rsidRDefault="00970DF0" w:rsidP="00957B92">
      <w:pPr>
        <w:autoSpaceDE w:val="0"/>
        <w:autoSpaceDN w:val="0"/>
        <w:adjustRightInd w:val="0"/>
        <w:spacing w:after="0" w:line="240" w:lineRule="auto"/>
        <w:ind w:left="5041"/>
        <w:jc w:val="right"/>
        <w:rPr>
          <w:rFonts w:ascii="Times New Roman" w:hAnsi="Times New Roman"/>
          <w:b/>
          <w:bCs/>
        </w:rPr>
      </w:pPr>
      <w:r w:rsidRPr="009C7235">
        <w:rPr>
          <w:rFonts w:ascii="Times New Roman" w:hAnsi="Times New Roman"/>
          <w:b/>
          <w:bCs/>
        </w:rPr>
        <w:t>Приложение 4</w:t>
      </w:r>
    </w:p>
    <w:p w:rsidR="00970DF0" w:rsidRPr="009C7235" w:rsidRDefault="00970DF0" w:rsidP="00957B92">
      <w:pPr>
        <w:autoSpaceDE w:val="0"/>
        <w:autoSpaceDN w:val="0"/>
        <w:adjustRightInd w:val="0"/>
        <w:spacing w:after="0" w:line="240" w:lineRule="auto"/>
        <w:ind w:left="5041"/>
        <w:jc w:val="right"/>
        <w:rPr>
          <w:rFonts w:ascii="Times New Roman" w:hAnsi="Times New Roman"/>
          <w:b/>
          <w:bCs/>
        </w:rPr>
      </w:pPr>
      <w:r w:rsidRPr="009C7235">
        <w:rPr>
          <w:rFonts w:ascii="Times New Roman" w:hAnsi="Times New Roman"/>
          <w:b/>
          <w:bCs/>
        </w:rPr>
        <w:t xml:space="preserve">к решению Совета депутатов </w:t>
      </w:r>
      <w:r w:rsidRPr="009C7235">
        <w:rPr>
          <w:rFonts w:ascii="Times New Roman" w:hAnsi="Times New Roman"/>
          <w:b/>
        </w:rPr>
        <w:t xml:space="preserve">муниципального округа </w:t>
      </w:r>
      <w:r w:rsidRPr="009C7235">
        <w:rPr>
          <w:rFonts w:ascii="Times New Roman" w:hAnsi="Times New Roman"/>
          <w:b/>
          <w:bCs/>
        </w:rPr>
        <w:t>Рязанский</w:t>
      </w:r>
    </w:p>
    <w:p w:rsidR="00970DF0" w:rsidRPr="009C7235" w:rsidRDefault="00970DF0" w:rsidP="00957B92">
      <w:pPr>
        <w:autoSpaceDE w:val="0"/>
        <w:autoSpaceDN w:val="0"/>
        <w:adjustRightInd w:val="0"/>
        <w:spacing w:after="0" w:line="240" w:lineRule="auto"/>
        <w:ind w:left="5041"/>
        <w:jc w:val="right"/>
        <w:rPr>
          <w:rFonts w:ascii="Times New Roman" w:hAnsi="Times New Roman"/>
          <w:b/>
        </w:rPr>
      </w:pPr>
      <w:r w:rsidRPr="009C7235">
        <w:rPr>
          <w:rFonts w:ascii="Times New Roman" w:hAnsi="Times New Roman"/>
          <w:b/>
          <w:bCs/>
        </w:rPr>
        <w:t>12.12.2017 года № 5/1</w:t>
      </w:r>
    </w:p>
    <w:p w:rsidR="00970DF0" w:rsidRDefault="00970DF0" w:rsidP="008B00BA">
      <w:pPr>
        <w:autoSpaceDE w:val="0"/>
        <w:autoSpaceDN w:val="0"/>
        <w:adjustRightInd w:val="0"/>
        <w:spacing w:after="0" w:line="240" w:lineRule="auto"/>
        <w:jc w:val="center"/>
        <w:rPr>
          <w:rFonts w:ascii="Times New Roman" w:hAnsi="Times New Roman"/>
          <w:b/>
          <w:sz w:val="28"/>
          <w:szCs w:val="28"/>
        </w:rPr>
      </w:pPr>
    </w:p>
    <w:bookmarkEnd w:id="3"/>
    <w:bookmarkEnd w:id="4"/>
    <w:p w:rsidR="00970DF0" w:rsidRDefault="00970DF0"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Ведомственная структура</w:t>
      </w:r>
      <w:r w:rsidRPr="00521A40">
        <w:rPr>
          <w:rFonts w:ascii="Times New Roman" w:hAnsi="Times New Roman"/>
          <w:b/>
          <w:sz w:val="28"/>
          <w:szCs w:val="28"/>
        </w:rPr>
        <w:t xml:space="preserve"> расходов </w:t>
      </w:r>
    </w:p>
    <w:p w:rsidR="00970DF0" w:rsidRPr="00F55583" w:rsidRDefault="00970DF0" w:rsidP="008B00BA">
      <w:pPr>
        <w:autoSpaceDE w:val="0"/>
        <w:autoSpaceDN w:val="0"/>
        <w:adjustRightInd w:val="0"/>
        <w:spacing w:after="0" w:line="240" w:lineRule="auto"/>
        <w:jc w:val="center"/>
        <w:rPr>
          <w:rFonts w:ascii="Times New Roman" w:hAnsi="Times New Roman"/>
          <w:b/>
          <w:sz w:val="28"/>
          <w:szCs w:val="28"/>
        </w:rPr>
      </w:pPr>
      <w:r w:rsidRPr="00521A40">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 xml:space="preserve">Рязанский на </w:t>
      </w:r>
      <w:r w:rsidRPr="00F55583">
        <w:rPr>
          <w:rFonts w:ascii="Times New Roman" w:hAnsi="Times New Roman"/>
          <w:b/>
          <w:sz w:val="28"/>
          <w:szCs w:val="28"/>
        </w:rPr>
        <w:t>20</w:t>
      </w:r>
      <w:r>
        <w:rPr>
          <w:rFonts w:ascii="Times New Roman" w:hAnsi="Times New Roman"/>
          <w:b/>
          <w:sz w:val="28"/>
          <w:szCs w:val="28"/>
        </w:rPr>
        <w:t>18</w:t>
      </w:r>
      <w:r w:rsidRPr="00F55583">
        <w:rPr>
          <w:rFonts w:ascii="Times New Roman" w:hAnsi="Times New Roman"/>
          <w:b/>
          <w:sz w:val="28"/>
          <w:szCs w:val="28"/>
        </w:rPr>
        <w:t xml:space="preserve"> год </w:t>
      </w:r>
    </w:p>
    <w:p w:rsidR="00970DF0" w:rsidRDefault="00970DF0" w:rsidP="008B00BA">
      <w:pPr>
        <w:autoSpaceDE w:val="0"/>
        <w:autoSpaceDN w:val="0"/>
        <w:adjustRightInd w:val="0"/>
        <w:spacing w:after="0" w:line="240" w:lineRule="auto"/>
        <w:jc w:val="center"/>
        <w:rPr>
          <w:rFonts w:ascii="Times New Roman" w:hAnsi="Times New Roman"/>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6"/>
        <w:gridCol w:w="709"/>
        <w:gridCol w:w="573"/>
        <w:gridCol w:w="567"/>
        <w:gridCol w:w="1684"/>
        <w:gridCol w:w="670"/>
        <w:gridCol w:w="49"/>
        <w:gridCol w:w="1560"/>
      </w:tblGrid>
      <w:tr w:rsidR="00970DF0" w:rsidRPr="00C74565" w:rsidTr="00F42E53">
        <w:tc>
          <w:tcPr>
            <w:tcW w:w="3686"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КВ</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609" w:type="dxa"/>
            <w:gridSpan w:val="2"/>
            <w:vAlign w:val="center"/>
          </w:tcPr>
          <w:p w:rsidR="00970DF0" w:rsidRPr="00E20A78" w:rsidRDefault="00970DF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w:t>
            </w:r>
            <w:r>
              <w:rPr>
                <w:rFonts w:ascii="Times New Roman" w:hAnsi="Times New Roman"/>
                <w:b/>
                <w:sz w:val="24"/>
                <w:szCs w:val="24"/>
              </w:rPr>
              <w:t xml:space="preserve"> </w:t>
            </w:r>
            <w:r w:rsidRPr="00E20A78">
              <w:rPr>
                <w:rFonts w:ascii="Times New Roman" w:hAnsi="Times New Roman"/>
                <w:b/>
                <w:sz w:val="24"/>
                <w:szCs w:val="24"/>
              </w:rPr>
              <w:t>рублей)</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bookmarkStart w:id="5" w:name="OLE_LINK20"/>
            <w:r w:rsidRPr="00E20A78">
              <w:rPr>
                <w:rFonts w:ascii="Times New Roman" w:hAnsi="Times New Roman"/>
                <w:sz w:val="24"/>
                <w:szCs w:val="24"/>
              </w:rPr>
              <w:t>11038,4</w:t>
            </w:r>
            <w:bookmarkEnd w:id="5"/>
          </w:p>
        </w:tc>
      </w:tr>
      <w:tr w:rsidR="00970DF0" w:rsidRPr="00C74565" w:rsidTr="00F42E53">
        <w:tc>
          <w:tcPr>
            <w:tcW w:w="3686" w:type="dxa"/>
          </w:tcPr>
          <w:p w:rsidR="00970DF0" w:rsidRPr="00E20A78" w:rsidRDefault="00970DF0" w:rsidP="00C127C5">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 </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Pr="00E20A78" w:rsidRDefault="00970DF0" w:rsidP="00D94FDC">
            <w:pPr>
              <w:spacing w:after="0" w:line="240" w:lineRule="auto"/>
              <w:jc w:val="center"/>
              <w:rPr>
                <w:sz w:val="24"/>
                <w:szCs w:val="24"/>
              </w:rPr>
            </w:pPr>
            <w:r w:rsidRPr="00E20A78">
              <w:rPr>
                <w:rFonts w:ascii="Times New Roman" w:hAnsi="Times New Roman"/>
                <w:sz w:val="24"/>
                <w:szCs w:val="24"/>
              </w:rPr>
              <w:t>2225,4</w:t>
            </w:r>
          </w:p>
        </w:tc>
      </w:tr>
      <w:tr w:rsidR="00970DF0" w:rsidRPr="00C74565" w:rsidTr="00F42E53">
        <w:tc>
          <w:tcPr>
            <w:tcW w:w="3686" w:type="dxa"/>
            <w:vAlign w:val="bottom"/>
          </w:tcPr>
          <w:p w:rsidR="00970DF0" w:rsidRPr="00E20A78" w:rsidRDefault="00970DF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Глава муниципального округа Рязанский</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Pr="00E20A78" w:rsidRDefault="00970DF0" w:rsidP="00D94FDC">
            <w:pPr>
              <w:spacing w:after="0" w:line="240" w:lineRule="auto"/>
              <w:jc w:val="center"/>
              <w:rPr>
                <w:sz w:val="24"/>
                <w:szCs w:val="24"/>
              </w:rPr>
            </w:pPr>
            <w:r w:rsidRPr="00E20A78">
              <w:rPr>
                <w:rFonts w:ascii="Times New Roman" w:hAnsi="Times New Roman"/>
                <w:sz w:val="24"/>
                <w:szCs w:val="24"/>
              </w:rPr>
              <w:t>2132,2</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gridSpan w:val="2"/>
            <w:vAlign w:val="center"/>
          </w:tcPr>
          <w:p w:rsidR="00970DF0" w:rsidRPr="00E20A78" w:rsidRDefault="00970DF0" w:rsidP="00D94FDC">
            <w:pPr>
              <w:spacing w:after="0" w:line="240" w:lineRule="auto"/>
              <w:jc w:val="center"/>
              <w:rPr>
                <w:sz w:val="24"/>
                <w:szCs w:val="24"/>
              </w:rPr>
            </w:pPr>
            <w:bookmarkStart w:id="6" w:name="OLE_LINK2"/>
            <w:bookmarkStart w:id="7" w:name="OLE_LINK3"/>
            <w:bookmarkStart w:id="8" w:name="OLE_LINK46"/>
            <w:r w:rsidRPr="00E20A78">
              <w:rPr>
                <w:rFonts w:ascii="Times New Roman" w:hAnsi="Times New Roman"/>
                <w:sz w:val="24"/>
                <w:szCs w:val="24"/>
              </w:rPr>
              <w:t>2072,2</w:t>
            </w:r>
            <w:bookmarkEnd w:id="6"/>
            <w:bookmarkEnd w:id="7"/>
            <w:bookmarkEnd w:id="8"/>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gridSpan w:val="2"/>
            <w:vAlign w:val="center"/>
          </w:tcPr>
          <w:p w:rsidR="00970DF0" w:rsidRPr="00E20A78" w:rsidRDefault="00970DF0" w:rsidP="00D94FDC">
            <w:pPr>
              <w:spacing w:after="0" w:line="240" w:lineRule="auto"/>
              <w:jc w:val="center"/>
              <w:rPr>
                <w:sz w:val="24"/>
                <w:szCs w:val="24"/>
              </w:rPr>
            </w:pPr>
            <w:r w:rsidRPr="00E20A78">
              <w:rPr>
                <w:rFonts w:ascii="Times New Roman" w:hAnsi="Times New Roman"/>
                <w:sz w:val="24"/>
                <w:szCs w:val="24"/>
              </w:rPr>
              <w:t>2072,2</w:t>
            </w:r>
          </w:p>
        </w:tc>
      </w:tr>
      <w:tr w:rsidR="00970DF0" w:rsidRPr="00C74565" w:rsidTr="00F42E53">
        <w:tc>
          <w:tcPr>
            <w:tcW w:w="3686" w:type="dxa"/>
          </w:tcPr>
          <w:p w:rsidR="00970DF0" w:rsidRPr="00E20A78" w:rsidRDefault="00970DF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970DF0" w:rsidRDefault="00970DF0" w:rsidP="00D94FDC">
            <w:pPr>
              <w:spacing w:after="0" w:line="240" w:lineRule="auto"/>
              <w:jc w:val="center"/>
            </w:pPr>
            <w:r w:rsidRPr="00E20A78">
              <w:rPr>
                <w:rFonts w:ascii="Times New Roman" w:hAnsi="Times New Roman"/>
                <w:color w:val="000000"/>
                <w:sz w:val="24"/>
                <w:szCs w:val="24"/>
              </w:rPr>
              <w:t>31 А 01 00100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gridSpan w:val="2"/>
            <w:vAlign w:val="center"/>
          </w:tcPr>
          <w:p w:rsidR="00970DF0" w:rsidRPr="00E20A78" w:rsidRDefault="00970DF0" w:rsidP="00D94FDC">
            <w:pPr>
              <w:spacing w:after="0" w:line="240" w:lineRule="auto"/>
              <w:jc w:val="center"/>
              <w:rPr>
                <w:sz w:val="24"/>
                <w:szCs w:val="24"/>
              </w:rPr>
            </w:pPr>
            <w:r w:rsidRPr="00E20A78">
              <w:rPr>
                <w:rFonts w:ascii="Times New Roman" w:hAnsi="Times New Roman"/>
                <w:sz w:val="24"/>
                <w:szCs w:val="24"/>
              </w:rPr>
              <w:t>60,0</w:t>
            </w:r>
          </w:p>
        </w:tc>
      </w:tr>
      <w:tr w:rsidR="00970DF0" w:rsidRPr="00C74565" w:rsidTr="00F42E53">
        <w:tc>
          <w:tcPr>
            <w:tcW w:w="3686" w:type="dxa"/>
          </w:tcPr>
          <w:p w:rsidR="00970DF0" w:rsidRPr="00E20A78" w:rsidRDefault="00970DF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970DF0" w:rsidRDefault="00970DF0" w:rsidP="00D94FDC">
            <w:pPr>
              <w:spacing w:after="0" w:line="240" w:lineRule="auto"/>
              <w:jc w:val="center"/>
            </w:pPr>
            <w:r w:rsidRPr="00E20A78">
              <w:rPr>
                <w:rFonts w:ascii="Times New Roman" w:hAnsi="Times New Roman"/>
                <w:color w:val="000000"/>
                <w:sz w:val="24"/>
                <w:szCs w:val="24"/>
              </w:rPr>
              <w:t>31 А 01 00100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gridSpan w:val="2"/>
            <w:vAlign w:val="center"/>
          </w:tcPr>
          <w:p w:rsidR="00970DF0" w:rsidRPr="00E20A78" w:rsidRDefault="00970DF0" w:rsidP="00D94FDC">
            <w:pPr>
              <w:spacing w:after="0" w:line="240" w:lineRule="auto"/>
              <w:jc w:val="center"/>
              <w:rPr>
                <w:sz w:val="24"/>
                <w:szCs w:val="24"/>
              </w:rPr>
            </w:pPr>
            <w:r w:rsidRPr="00E20A78">
              <w:rPr>
                <w:rFonts w:ascii="Times New Roman" w:hAnsi="Times New Roman"/>
                <w:sz w:val="24"/>
                <w:szCs w:val="24"/>
              </w:rPr>
              <w:t>60,0</w:t>
            </w:r>
          </w:p>
        </w:tc>
      </w:tr>
      <w:tr w:rsidR="00970DF0" w:rsidRPr="00C74565" w:rsidTr="00F42E53">
        <w:tc>
          <w:tcPr>
            <w:tcW w:w="3686" w:type="dxa"/>
          </w:tcPr>
          <w:p w:rsidR="00970DF0" w:rsidRPr="00E20A78" w:rsidRDefault="00970DF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Pr="00E20A78" w:rsidRDefault="00970DF0" w:rsidP="00D94FDC">
            <w:pPr>
              <w:spacing w:after="0" w:line="240" w:lineRule="auto"/>
              <w:jc w:val="center"/>
              <w:rPr>
                <w:sz w:val="24"/>
                <w:szCs w:val="24"/>
              </w:rPr>
            </w:pPr>
            <w:bookmarkStart w:id="9" w:name="OLE_LINK4"/>
            <w:bookmarkStart w:id="10" w:name="OLE_LINK5"/>
            <w:r w:rsidRPr="00E20A78">
              <w:rPr>
                <w:rFonts w:ascii="Times New Roman" w:hAnsi="Times New Roman"/>
                <w:sz w:val="24"/>
                <w:szCs w:val="24"/>
              </w:rPr>
              <w:t>93,2</w:t>
            </w:r>
            <w:bookmarkEnd w:id="9"/>
            <w:bookmarkEnd w:id="10"/>
          </w:p>
        </w:tc>
      </w:tr>
      <w:tr w:rsidR="00970DF0" w:rsidRPr="00C74565" w:rsidTr="00F42E53">
        <w:tc>
          <w:tcPr>
            <w:tcW w:w="3686" w:type="dxa"/>
            <w:vAlign w:val="bottom"/>
          </w:tcPr>
          <w:p w:rsidR="00970DF0" w:rsidRPr="00E20A78" w:rsidRDefault="00970DF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gridSpan w:val="2"/>
            <w:vAlign w:val="center"/>
          </w:tcPr>
          <w:p w:rsidR="00970DF0" w:rsidRPr="00E20A78" w:rsidRDefault="00970DF0" w:rsidP="00D94FDC">
            <w:pPr>
              <w:spacing w:after="0" w:line="240" w:lineRule="auto"/>
              <w:jc w:val="center"/>
              <w:rPr>
                <w:sz w:val="24"/>
                <w:szCs w:val="24"/>
              </w:rPr>
            </w:pPr>
            <w:r w:rsidRPr="00E20A78">
              <w:rPr>
                <w:rFonts w:ascii="Times New Roman" w:hAnsi="Times New Roman"/>
                <w:sz w:val="24"/>
                <w:szCs w:val="24"/>
              </w:rPr>
              <w:t>93,2</w:t>
            </w:r>
          </w:p>
        </w:tc>
      </w:tr>
      <w:tr w:rsidR="00970DF0" w:rsidRPr="00C74565" w:rsidTr="00F42E53">
        <w:tc>
          <w:tcPr>
            <w:tcW w:w="3686" w:type="dxa"/>
            <w:vAlign w:val="bottom"/>
          </w:tcPr>
          <w:p w:rsidR="00970DF0" w:rsidRPr="00E20A78" w:rsidRDefault="00970DF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gridSpan w:val="2"/>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970DF0" w:rsidRPr="00C74565" w:rsidTr="00F42E53">
        <w:tc>
          <w:tcPr>
            <w:tcW w:w="3686" w:type="dxa"/>
          </w:tcPr>
          <w:p w:rsidR="00970DF0" w:rsidRDefault="00970DF0"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970DF0" w:rsidRPr="00E20A78" w:rsidRDefault="00970DF0"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bookmarkStart w:id="11" w:name="OLE_LINK28"/>
            <w:bookmarkStart w:id="12" w:name="OLE_LINK29"/>
            <w:r>
              <w:rPr>
                <w:rFonts w:ascii="Times New Roman" w:hAnsi="Times New Roman"/>
                <w:sz w:val="24"/>
                <w:szCs w:val="24"/>
              </w:rPr>
              <w:t>2342,0</w:t>
            </w:r>
            <w:bookmarkEnd w:id="11"/>
            <w:bookmarkEnd w:id="12"/>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182,0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182,0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182,0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Pr>
                <w:bCs/>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w:t>
            </w:r>
            <w:r>
              <w:rPr>
                <w:rFonts w:ascii="Times New Roman" w:hAnsi="Times New Roman"/>
                <w:sz w:val="24"/>
                <w:szCs w:val="24"/>
              </w:rPr>
              <w:t>4</w:t>
            </w:r>
            <w:r w:rsidRPr="00E20A78">
              <w:rPr>
                <w:rFonts w:ascii="Times New Roman" w:hAnsi="Times New Roman"/>
                <w:sz w:val="24"/>
                <w:szCs w:val="24"/>
              </w:rPr>
              <w:t> 00</w:t>
            </w:r>
            <w:r>
              <w:rPr>
                <w:rFonts w:ascii="Times New Roman" w:hAnsi="Times New Roman"/>
                <w:sz w:val="24"/>
                <w:szCs w:val="24"/>
              </w:rPr>
              <w:t>1</w:t>
            </w:r>
            <w:r w:rsidRPr="00E20A78">
              <w:rPr>
                <w:rFonts w:ascii="Times New Roman" w:hAnsi="Times New Roman"/>
                <w:sz w:val="24"/>
                <w:szCs w:val="24"/>
              </w:rPr>
              <w:t>00</w:t>
            </w:r>
          </w:p>
        </w:tc>
        <w:tc>
          <w:tcPr>
            <w:tcW w:w="670" w:type="dxa"/>
            <w:vAlign w:val="center"/>
          </w:tcPr>
          <w:p w:rsidR="00970DF0" w:rsidRPr="00E20A78" w:rsidRDefault="00970DF0" w:rsidP="00181C5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609" w:type="dxa"/>
            <w:gridSpan w:val="2"/>
            <w:vAlign w:val="center"/>
          </w:tcPr>
          <w:p w:rsidR="00970DF0" w:rsidRPr="00E20A78" w:rsidRDefault="00970DF0" w:rsidP="00D94FDC">
            <w:pPr>
              <w:spacing w:after="0" w:line="240" w:lineRule="auto"/>
              <w:jc w:val="center"/>
              <w:rPr>
                <w:rFonts w:ascii="Times New Roman" w:hAnsi="Times New Roman"/>
                <w:sz w:val="24"/>
                <w:szCs w:val="24"/>
              </w:rPr>
            </w:pPr>
            <w:r>
              <w:rPr>
                <w:rFonts w:ascii="Times New Roman" w:hAnsi="Times New Roman"/>
                <w:sz w:val="24"/>
                <w:szCs w:val="24"/>
              </w:rPr>
              <w:t>2160,0</w:t>
            </w:r>
          </w:p>
        </w:tc>
      </w:tr>
      <w:tr w:rsidR="00970DF0" w:rsidRPr="00C74565" w:rsidTr="00F42E53">
        <w:tc>
          <w:tcPr>
            <w:tcW w:w="3686" w:type="dxa"/>
          </w:tcPr>
          <w:p w:rsidR="00970DF0" w:rsidRDefault="00970DF0" w:rsidP="00D94FDC">
            <w:pPr>
              <w:spacing w:after="0" w:line="240" w:lineRule="auto"/>
              <w:jc w:val="both"/>
              <w:rPr>
                <w:bCs/>
              </w:rPr>
            </w:pPr>
            <w:r>
              <w:rPr>
                <w:rFonts w:ascii="Times New Roman" w:hAnsi="Times New Roman"/>
                <w:bCs/>
              </w:rPr>
              <w:t>0Специальные расходы</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tc>
        <w:tc>
          <w:tcPr>
            <w:tcW w:w="573" w:type="dxa"/>
            <w:vAlign w:val="center"/>
          </w:tcPr>
          <w:p w:rsidR="00970DF0"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970DF0"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w:t>
            </w:r>
            <w:r>
              <w:rPr>
                <w:rFonts w:ascii="Times New Roman" w:hAnsi="Times New Roman"/>
                <w:sz w:val="24"/>
                <w:szCs w:val="24"/>
              </w:rPr>
              <w:t>4</w:t>
            </w:r>
            <w:r w:rsidRPr="00E20A78">
              <w:rPr>
                <w:rFonts w:ascii="Times New Roman" w:hAnsi="Times New Roman"/>
                <w:sz w:val="24"/>
                <w:szCs w:val="24"/>
              </w:rPr>
              <w:t> 00</w:t>
            </w:r>
            <w:r>
              <w:rPr>
                <w:rFonts w:ascii="Times New Roman" w:hAnsi="Times New Roman"/>
                <w:sz w:val="24"/>
                <w:szCs w:val="24"/>
              </w:rPr>
              <w:t>1</w:t>
            </w:r>
            <w:r w:rsidRPr="00E20A78">
              <w:rPr>
                <w:rFonts w:ascii="Times New Roman" w:hAnsi="Times New Roman"/>
                <w:sz w:val="24"/>
                <w:szCs w:val="24"/>
              </w:rPr>
              <w:t>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609" w:type="dxa"/>
            <w:gridSpan w:val="2"/>
            <w:vAlign w:val="center"/>
          </w:tcPr>
          <w:p w:rsidR="00970DF0" w:rsidRPr="00E20A78" w:rsidRDefault="00970DF0" w:rsidP="00D94FDC">
            <w:pPr>
              <w:spacing w:after="0" w:line="240" w:lineRule="auto"/>
              <w:jc w:val="center"/>
              <w:rPr>
                <w:rFonts w:ascii="Times New Roman" w:hAnsi="Times New Roman"/>
                <w:sz w:val="24"/>
                <w:szCs w:val="24"/>
              </w:rPr>
            </w:pPr>
            <w:r>
              <w:rPr>
                <w:rFonts w:ascii="Times New Roman" w:hAnsi="Times New Roman"/>
                <w:sz w:val="24"/>
                <w:szCs w:val="24"/>
              </w:rPr>
              <w:t>2160,0</w:t>
            </w:r>
          </w:p>
        </w:tc>
      </w:tr>
      <w:tr w:rsidR="00970DF0" w:rsidRPr="00C74565" w:rsidTr="00F42E53">
        <w:tc>
          <w:tcPr>
            <w:tcW w:w="3686" w:type="dxa"/>
            <w:vAlign w:val="bottom"/>
          </w:tcPr>
          <w:p w:rsidR="00970DF0" w:rsidRPr="00E20A78" w:rsidRDefault="00970DF0" w:rsidP="00326A27">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E20A78">
              <w:rPr>
                <w:rFonts w:ascii="Times New Roman" w:hAnsi="Times New Roman"/>
                <w:b/>
                <w:bCs/>
                <w:i/>
                <w:color w:val="000000"/>
                <w:sz w:val="24"/>
                <w:szCs w:val="24"/>
              </w:rPr>
              <w:t xml:space="preserve"> </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8051,7</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 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7802,5</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Default="00970DF0"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gridSpan w:val="2"/>
            <w:vAlign w:val="center"/>
          </w:tcPr>
          <w:p w:rsidR="00970DF0" w:rsidRDefault="00970DF0" w:rsidP="00D94FDC">
            <w:pPr>
              <w:spacing w:after="0" w:line="240" w:lineRule="auto"/>
              <w:jc w:val="center"/>
            </w:pPr>
            <w:bookmarkStart w:id="13" w:name="OLE_LINK8"/>
            <w:bookmarkStart w:id="14" w:name="OLE_LINK9"/>
            <w:r w:rsidRPr="00E20A78">
              <w:rPr>
                <w:rFonts w:ascii="Times New Roman" w:hAnsi="Times New Roman"/>
                <w:sz w:val="24"/>
                <w:szCs w:val="24"/>
              </w:rPr>
              <w:t>3881,4</w:t>
            </w:r>
            <w:bookmarkEnd w:id="13"/>
            <w:bookmarkEnd w:id="14"/>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Default="00970DF0"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3881,4</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Default="00970DF0"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3896,1</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Default="00970DF0" w:rsidP="00D94FDC">
            <w:pPr>
              <w:spacing w:after="0" w:line="240" w:lineRule="auto"/>
              <w:jc w:val="center"/>
            </w:pPr>
            <w:bookmarkStart w:id="15" w:name="OLE_LINK10"/>
            <w:r w:rsidRPr="00E20A78">
              <w:rPr>
                <w:rFonts w:ascii="Times New Roman" w:hAnsi="Times New Roman"/>
                <w:sz w:val="24"/>
                <w:szCs w:val="24"/>
              </w:rPr>
              <w:t>31 Б 01 00500</w:t>
            </w:r>
            <w:bookmarkEnd w:id="15"/>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gridSpan w:val="2"/>
            <w:vAlign w:val="center"/>
          </w:tcPr>
          <w:p w:rsidR="00970DF0" w:rsidRDefault="00970DF0" w:rsidP="00D94FDC">
            <w:pPr>
              <w:spacing w:after="0" w:line="240" w:lineRule="auto"/>
              <w:jc w:val="center"/>
            </w:pPr>
            <w:bookmarkStart w:id="16" w:name="OLE_LINK47"/>
            <w:bookmarkStart w:id="17" w:name="OLE_LINK117"/>
            <w:r w:rsidRPr="00E20A78">
              <w:rPr>
                <w:rFonts w:ascii="Times New Roman" w:hAnsi="Times New Roman"/>
                <w:sz w:val="24"/>
                <w:szCs w:val="24"/>
              </w:rPr>
              <w:t>3896,1</w:t>
            </w:r>
            <w:bookmarkEnd w:id="16"/>
            <w:bookmarkEnd w:id="17"/>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Pr="00E20A78" w:rsidRDefault="00970DF0"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gridSpan w:val="2"/>
            <w:vAlign w:val="center"/>
          </w:tcPr>
          <w:p w:rsidR="00970DF0" w:rsidRPr="00E20A78" w:rsidRDefault="00970DF0" w:rsidP="00D94FDC">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bookmarkStart w:id="18" w:name="OLE_LINK68"/>
            <w:bookmarkStart w:id="19" w:name="OLE_LINK69"/>
            <w:r w:rsidRPr="00E20A78">
              <w:rPr>
                <w:rFonts w:ascii="Times New Roman" w:hAnsi="Times New Roman"/>
                <w:color w:val="000000"/>
                <w:sz w:val="24"/>
                <w:szCs w:val="24"/>
              </w:rPr>
              <w:t xml:space="preserve">Уплата налогов, сборов и иных платежей </w:t>
            </w:r>
            <w:bookmarkEnd w:id="18"/>
            <w:bookmarkEnd w:id="19"/>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Pr="00E20A78" w:rsidRDefault="00970DF0"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gridSpan w:val="2"/>
            <w:vAlign w:val="center"/>
          </w:tcPr>
          <w:p w:rsidR="00970DF0" w:rsidRPr="00E20A78" w:rsidRDefault="00970DF0" w:rsidP="00D94FDC">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bookmarkStart w:id="20" w:name="OLE_LINK12"/>
            <w:bookmarkStart w:id="21" w:name="OLE_LINK13"/>
            <w:r w:rsidRPr="00E20A78">
              <w:rPr>
                <w:rFonts w:ascii="Times New Roman" w:hAnsi="Times New Roman"/>
                <w:sz w:val="24"/>
                <w:szCs w:val="24"/>
              </w:rPr>
              <w:t>249,2</w:t>
            </w:r>
            <w:bookmarkEnd w:id="20"/>
            <w:bookmarkEnd w:id="21"/>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Default="00970DF0" w:rsidP="00D94FDC">
            <w:pPr>
              <w:spacing w:after="0" w:line="240" w:lineRule="auto"/>
              <w:jc w:val="center"/>
            </w:pPr>
            <w:r w:rsidRPr="00E20A78">
              <w:rPr>
                <w:rFonts w:ascii="Times New Roman" w:hAnsi="Times New Roman"/>
                <w:sz w:val="24"/>
                <w:szCs w:val="24"/>
              </w:rPr>
              <w:t>35 Г 01 01100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249,2</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Default="00970DF0" w:rsidP="00D94FDC">
            <w:pPr>
              <w:spacing w:after="0" w:line="240" w:lineRule="auto"/>
              <w:jc w:val="center"/>
            </w:pPr>
            <w:r w:rsidRPr="00E20A78">
              <w:rPr>
                <w:rFonts w:ascii="Times New Roman" w:hAnsi="Times New Roman"/>
                <w:sz w:val="24"/>
                <w:szCs w:val="24"/>
              </w:rPr>
              <w:t>35 Г 01 01100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249,2</w:t>
            </w:r>
          </w:p>
        </w:tc>
      </w:tr>
      <w:tr w:rsidR="00970DF0" w:rsidRPr="00C74565" w:rsidTr="00F42E53">
        <w:tc>
          <w:tcPr>
            <w:tcW w:w="3686" w:type="dxa"/>
          </w:tcPr>
          <w:p w:rsidR="00970DF0" w:rsidRPr="00E20A78" w:rsidRDefault="00970DF0" w:rsidP="00D43AF5">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50,0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50,0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50,0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529,3</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bookmarkStart w:id="22" w:name="OLE_LINK14"/>
            <w:bookmarkStart w:id="23" w:name="OLE_LINK15"/>
            <w:r w:rsidRPr="00E20A78">
              <w:rPr>
                <w:rFonts w:ascii="Times New Roman" w:hAnsi="Times New Roman"/>
                <w:sz w:val="24"/>
                <w:szCs w:val="24"/>
              </w:rPr>
              <w:t>129,3</w:t>
            </w:r>
            <w:bookmarkEnd w:id="22"/>
            <w:bookmarkEnd w:id="23"/>
          </w:p>
        </w:tc>
      </w:tr>
      <w:tr w:rsidR="00970DF0" w:rsidRPr="00C74565" w:rsidTr="00F42E53">
        <w:tc>
          <w:tcPr>
            <w:tcW w:w="3686" w:type="dxa"/>
            <w:vAlign w:val="bottom"/>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129,3</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129,3</w:t>
            </w:r>
          </w:p>
        </w:tc>
      </w:tr>
      <w:tr w:rsidR="00970DF0" w:rsidRPr="00C74565" w:rsidTr="00F42E53">
        <w:tc>
          <w:tcPr>
            <w:tcW w:w="3686" w:type="dxa"/>
            <w:vAlign w:val="center"/>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муниципального округа Рязанский</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400,0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400,0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400,0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3026,1</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3026,1</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3026,1</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Default="00970DF0" w:rsidP="00D94FDC">
            <w:pPr>
              <w:spacing w:after="0" w:line="240" w:lineRule="auto"/>
              <w:jc w:val="center"/>
            </w:pPr>
            <w:r w:rsidRPr="00E20A78">
              <w:rPr>
                <w:rFonts w:ascii="Times New Roman" w:hAnsi="Times New Roman"/>
                <w:sz w:val="24"/>
                <w:szCs w:val="24"/>
              </w:rPr>
              <w:t>35 Е 01 00500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3026,1</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Default="00970DF0" w:rsidP="00D94FDC">
            <w:pPr>
              <w:spacing w:after="0" w:line="240" w:lineRule="auto"/>
              <w:jc w:val="center"/>
            </w:pPr>
            <w:r w:rsidRPr="00E20A78">
              <w:rPr>
                <w:rFonts w:ascii="Times New Roman" w:hAnsi="Times New Roman"/>
                <w:sz w:val="24"/>
                <w:szCs w:val="24"/>
              </w:rPr>
              <w:t>35 Е 01 00500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3026,1</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1776,2</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bookmarkStart w:id="24" w:name="OLE_LINK16"/>
            <w:bookmarkStart w:id="25" w:name="OLE_LINK17"/>
            <w:r w:rsidRPr="00E20A78">
              <w:rPr>
                <w:rFonts w:ascii="Times New Roman" w:hAnsi="Times New Roman"/>
                <w:sz w:val="24"/>
                <w:szCs w:val="24"/>
              </w:rPr>
              <w:t>877,2</w:t>
            </w:r>
            <w:bookmarkEnd w:id="24"/>
            <w:bookmarkEnd w:id="25"/>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877,2</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970DF0" w:rsidRDefault="00970DF0" w:rsidP="00D94FDC">
            <w:pPr>
              <w:spacing w:after="0" w:line="240" w:lineRule="auto"/>
            </w:pPr>
            <w:r w:rsidRPr="00E20A78">
              <w:rPr>
                <w:rFonts w:ascii="Times New Roman" w:hAnsi="Times New Roman"/>
                <w:sz w:val="24"/>
                <w:szCs w:val="24"/>
              </w:rPr>
              <w:t>35 П 01 01500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877,2</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970DF0" w:rsidRDefault="00970DF0" w:rsidP="00D94FDC">
            <w:pPr>
              <w:spacing w:after="0" w:line="240" w:lineRule="auto"/>
            </w:pPr>
            <w:r w:rsidRPr="00E20A78">
              <w:rPr>
                <w:rFonts w:ascii="Times New Roman" w:hAnsi="Times New Roman"/>
                <w:sz w:val="24"/>
                <w:szCs w:val="24"/>
              </w:rPr>
              <w:t>35 П 01 01500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877,2</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bookmarkStart w:id="26" w:name="OLE_LINK18"/>
            <w:bookmarkStart w:id="27" w:name="OLE_LINK19"/>
            <w:r w:rsidRPr="00E20A78">
              <w:rPr>
                <w:rFonts w:ascii="Times New Roman" w:hAnsi="Times New Roman"/>
                <w:sz w:val="24"/>
                <w:szCs w:val="24"/>
              </w:rPr>
              <w:t>899,0</w:t>
            </w:r>
            <w:bookmarkEnd w:id="26"/>
            <w:bookmarkEnd w:id="27"/>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970DF0" w:rsidRDefault="00970DF0" w:rsidP="00D94FDC">
            <w:pPr>
              <w:spacing w:after="0" w:line="240" w:lineRule="auto"/>
            </w:pPr>
            <w:r w:rsidRPr="00E20A78">
              <w:rPr>
                <w:rFonts w:ascii="Times New Roman" w:hAnsi="Times New Roman"/>
                <w:sz w:val="24"/>
                <w:szCs w:val="24"/>
              </w:rPr>
              <w:t>35 П 01 01800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899,0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970DF0" w:rsidRDefault="00970DF0" w:rsidP="00D94FDC">
            <w:pPr>
              <w:spacing w:after="0" w:line="240" w:lineRule="auto"/>
            </w:pPr>
            <w:r w:rsidRPr="00E20A78">
              <w:rPr>
                <w:rFonts w:ascii="Times New Roman" w:hAnsi="Times New Roman"/>
                <w:sz w:val="24"/>
                <w:szCs w:val="24"/>
              </w:rPr>
              <w:t>35 П 01 01800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899,0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rsidR="00970DF0" w:rsidRDefault="00970DF0" w:rsidP="00D94FDC">
            <w:pPr>
              <w:autoSpaceDE w:val="0"/>
              <w:autoSpaceDN w:val="0"/>
              <w:adjustRightInd w:val="0"/>
              <w:spacing w:after="0" w:line="240" w:lineRule="auto"/>
              <w:jc w:val="center"/>
              <w:rPr>
                <w:rFonts w:ascii="Times New Roman" w:hAnsi="Times New Roman"/>
                <w:sz w:val="24"/>
                <w:szCs w:val="24"/>
              </w:rPr>
            </w:pPr>
          </w:p>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970DF0" w:rsidRDefault="00970DF0" w:rsidP="00D94FDC">
            <w:pPr>
              <w:spacing w:after="0" w:line="240" w:lineRule="auto"/>
              <w:rPr>
                <w:rFonts w:ascii="Times New Roman" w:hAnsi="Times New Roman"/>
                <w:sz w:val="24"/>
                <w:szCs w:val="24"/>
              </w:rPr>
            </w:pPr>
          </w:p>
          <w:p w:rsidR="00970DF0" w:rsidRDefault="00970DF0" w:rsidP="00D94FDC">
            <w:pPr>
              <w:spacing w:after="0" w:line="240" w:lineRule="auto"/>
            </w:pPr>
            <w:r w:rsidRPr="00E20A78">
              <w:rPr>
                <w:rFonts w:ascii="Times New Roman" w:hAnsi="Times New Roman"/>
                <w:sz w:val="24"/>
                <w:szCs w:val="24"/>
              </w:rPr>
              <w:t>35 П 01 01800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899,0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709" w:type="dxa"/>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709" w:type="dxa"/>
          </w:tcPr>
          <w:p w:rsidR="00970DF0" w:rsidRPr="00E20A78" w:rsidRDefault="00970DF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640,0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970DF0" w:rsidRPr="00E20A78" w:rsidRDefault="00970DF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640,0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970DF0" w:rsidRPr="00E20A78" w:rsidRDefault="00970DF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970DF0" w:rsidRDefault="00970DF0"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600,0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970DF0" w:rsidRPr="00E20A78" w:rsidRDefault="00970DF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970DF0" w:rsidRDefault="00970DF0"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600,0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970DF0" w:rsidRPr="00E20A78" w:rsidRDefault="00970DF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970DF0" w:rsidRDefault="00970DF0"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40,0</w:t>
            </w:r>
          </w:p>
        </w:tc>
      </w:tr>
      <w:tr w:rsidR="00970DF0" w:rsidRPr="00C74565" w:rsidTr="00F42E53">
        <w:tc>
          <w:tcPr>
            <w:tcW w:w="3686" w:type="dxa"/>
            <w:vAlign w:val="bottom"/>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970DF0" w:rsidRPr="00E20A78" w:rsidRDefault="00970DF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970DF0" w:rsidRDefault="00970DF0"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40,0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709" w:type="dxa"/>
          </w:tcPr>
          <w:p w:rsidR="00970DF0" w:rsidRPr="00E20A78" w:rsidRDefault="00970DF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Default="00970DF0" w:rsidP="00D94FDC">
            <w:pPr>
              <w:spacing w:after="0" w:line="240" w:lineRule="auto"/>
              <w:jc w:val="center"/>
            </w:pP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350,0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970DF0" w:rsidRPr="00E20A78" w:rsidRDefault="00970DF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Default="00970DF0"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350,0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970DF0" w:rsidRDefault="00970DF0" w:rsidP="00D94FDC">
            <w:pPr>
              <w:spacing w:after="0" w:line="240" w:lineRule="auto"/>
              <w:jc w:val="center"/>
              <w:rPr>
                <w:rFonts w:ascii="Times New Roman" w:hAnsi="Times New Roman"/>
                <w:sz w:val="24"/>
                <w:szCs w:val="24"/>
              </w:rPr>
            </w:pPr>
          </w:p>
          <w:p w:rsidR="00970DF0" w:rsidRPr="00E20A78" w:rsidRDefault="00970DF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Default="00970DF0"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350,0</w:t>
            </w:r>
          </w:p>
        </w:tc>
      </w:tr>
      <w:tr w:rsidR="00970DF0" w:rsidRPr="00C74565" w:rsidTr="00F42E53">
        <w:tc>
          <w:tcPr>
            <w:tcW w:w="368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970DF0" w:rsidRDefault="00970DF0" w:rsidP="00D94FDC">
            <w:pPr>
              <w:spacing w:after="0" w:line="240" w:lineRule="auto"/>
              <w:jc w:val="center"/>
              <w:rPr>
                <w:rFonts w:ascii="Times New Roman" w:hAnsi="Times New Roman"/>
                <w:sz w:val="24"/>
                <w:szCs w:val="24"/>
              </w:rPr>
            </w:pPr>
          </w:p>
          <w:p w:rsidR="00970DF0" w:rsidRPr="00E20A78" w:rsidRDefault="00970DF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970DF0" w:rsidRDefault="00970DF0"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gridSpan w:val="2"/>
            <w:vAlign w:val="center"/>
          </w:tcPr>
          <w:p w:rsidR="00970DF0" w:rsidRDefault="00970DF0" w:rsidP="00D94FDC">
            <w:pPr>
              <w:spacing w:after="0" w:line="240" w:lineRule="auto"/>
              <w:jc w:val="center"/>
            </w:pPr>
            <w:r w:rsidRPr="00E20A78">
              <w:rPr>
                <w:rFonts w:ascii="Times New Roman" w:hAnsi="Times New Roman"/>
                <w:sz w:val="24"/>
                <w:szCs w:val="24"/>
              </w:rPr>
              <w:t>350,0</w:t>
            </w:r>
          </w:p>
        </w:tc>
      </w:tr>
      <w:tr w:rsidR="00970DF0" w:rsidRPr="00C74565" w:rsidTr="00363641">
        <w:tc>
          <w:tcPr>
            <w:tcW w:w="7938" w:type="dxa"/>
            <w:gridSpan w:val="7"/>
          </w:tcPr>
          <w:p w:rsidR="00970DF0" w:rsidRPr="00E20A78" w:rsidRDefault="00970DF0"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560"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b/>
                <w:bCs/>
              </w:rPr>
              <w:t>18990</w:t>
            </w:r>
            <w:r w:rsidRPr="00BC1995">
              <w:rPr>
                <w:rFonts w:ascii="Times New Roman" w:hAnsi="Times New Roman"/>
                <w:b/>
                <w:bCs/>
              </w:rPr>
              <w:t>,7</w:t>
            </w:r>
          </w:p>
        </w:tc>
      </w:tr>
    </w:tbl>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8B00BA">
      <w:pPr>
        <w:autoSpaceDE w:val="0"/>
        <w:autoSpaceDN w:val="0"/>
        <w:adjustRightInd w:val="0"/>
        <w:spacing w:after="0" w:line="240" w:lineRule="auto"/>
        <w:ind w:left="5041"/>
        <w:jc w:val="both"/>
        <w:rPr>
          <w:rFonts w:ascii="Times New Roman" w:hAnsi="Times New Roman"/>
          <w:bCs/>
          <w:sz w:val="28"/>
          <w:szCs w:val="28"/>
        </w:rPr>
      </w:pPr>
    </w:p>
    <w:p w:rsidR="00970DF0" w:rsidRDefault="00970DF0" w:rsidP="00957B92">
      <w:pPr>
        <w:autoSpaceDE w:val="0"/>
        <w:autoSpaceDN w:val="0"/>
        <w:adjustRightInd w:val="0"/>
        <w:spacing w:after="0" w:line="240" w:lineRule="auto"/>
        <w:ind w:left="5041"/>
        <w:jc w:val="right"/>
        <w:rPr>
          <w:rFonts w:ascii="Times New Roman" w:hAnsi="Times New Roman"/>
          <w:bCs/>
          <w:sz w:val="24"/>
          <w:szCs w:val="24"/>
        </w:rPr>
      </w:pPr>
      <w:bookmarkStart w:id="28" w:name="OLE_LINK22"/>
      <w:bookmarkStart w:id="29" w:name="OLE_LINK23"/>
    </w:p>
    <w:p w:rsidR="00970DF0" w:rsidRPr="009C7235" w:rsidRDefault="00970DF0" w:rsidP="00957B92">
      <w:pPr>
        <w:autoSpaceDE w:val="0"/>
        <w:autoSpaceDN w:val="0"/>
        <w:adjustRightInd w:val="0"/>
        <w:spacing w:after="0" w:line="240" w:lineRule="auto"/>
        <w:ind w:left="5041"/>
        <w:jc w:val="right"/>
        <w:rPr>
          <w:rFonts w:ascii="Times New Roman" w:hAnsi="Times New Roman"/>
          <w:b/>
          <w:bCs/>
        </w:rPr>
      </w:pPr>
      <w:r w:rsidRPr="009C7235">
        <w:rPr>
          <w:rFonts w:ascii="Times New Roman" w:hAnsi="Times New Roman"/>
          <w:b/>
          <w:bCs/>
        </w:rPr>
        <w:t>Приложение 3</w:t>
      </w:r>
    </w:p>
    <w:p w:rsidR="00970DF0" w:rsidRPr="009C7235" w:rsidRDefault="00970DF0" w:rsidP="00957B92">
      <w:pPr>
        <w:autoSpaceDE w:val="0"/>
        <w:autoSpaceDN w:val="0"/>
        <w:adjustRightInd w:val="0"/>
        <w:spacing w:after="0" w:line="240" w:lineRule="auto"/>
        <w:ind w:left="5041"/>
        <w:jc w:val="right"/>
        <w:rPr>
          <w:rFonts w:ascii="Times New Roman" w:hAnsi="Times New Roman"/>
          <w:b/>
          <w:bCs/>
        </w:rPr>
      </w:pPr>
      <w:r w:rsidRPr="009C7235">
        <w:rPr>
          <w:rFonts w:ascii="Times New Roman" w:hAnsi="Times New Roman"/>
          <w:b/>
          <w:bCs/>
        </w:rPr>
        <w:t xml:space="preserve">к решению Совета депутатов </w:t>
      </w:r>
      <w:r w:rsidRPr="009C7235">
        <w:rPr>
          <w:rFonts w:ascii="Times New Roman" w:hAnsi="Times New Roman"/>
          <w:b/>
        </w:rPr>
        <w:t xml:space="preserve">муниципального округа </w:t>
      </w:r>
      <w:r w:rsidRPr="009C7235">
        <w:rPr>
          <w:rFonts w:ascii="Times New Roman" w:hAnsi="Times New Roman"/>
          <w:b/>
          <w:bCs/>
        </w:rPr>
        <w:t>Рязанский</w:t>
      </w:r>
    </w:p>
    <w:p w:rsidR="00970DF0" w:rsidRPr="009C7235" w:rsidRDefault="00970DF0" w:rsidP="009C7235">
      <w:pPr>
        <w:autoSpaceDE w:val="0"/>
        <w:autoSpaceDN w:val="0"/>
        <w:adjustRightInd w:val="0"/>
        <w:spacing w:after="0" w:line="240" w:lineRule="auto"/>
        <w:ind w:left="5041"/>
        <w:jc w:val="right"/>
        <w:rPr>
          <w:rFonts w:ascii="Times New Roman" w:hAnsi="Times New Roman"/>
          <w:b/>
        </w:rPr>
      </w:pPr>
      <w:r>
        <w:rPr>
          <w:rFonts w:ascii="Times New Roman" w:hAnsi="Times New Roman"/>
          <w:b/>
          <w:bCs/>
        </w:rPr>
        <w:t>13.02.2018 года № 7</w:t>
      </w:r>
      <w:r w:rsidRPr="009C7235">
        <w:rPr>
          <w:rFonts w:ascii="Times New Roman" w:hAnsi="Times New Roman"/>
          <w:b/>
          <w:bCs/>
        </w:rPr>
        <w:t xml:space="preserve">/12 </w:t>
      </w:r>
    </w:p>
    <w:bookmarkEnd w:id="28"/>
    <w:bookmarkEnd w:id="29"/>
    <w:p w:rsidR="00970DF0" w:rsidRPr="009C7235" w:rsidRDefault="00970DF0" w:rsidP="00957B92">
      <w:pPr>
        <w:autoSpaceDE w:val="0"/>
        <w:autoSpaceDN w:val="0"/>
        <w:adjustRightInd w:val="0"/>
        <w:spacing w:after="0" w:line="240" w:lineRule="auto"/>
        <w:ind w:left="5041"/>
        <w:jc w:val="right"/>
        <w:rPr>
          <w:rFonts w:ascii="Times New Roman" w:hAnsi="Times New Roman"/>
          <w:b/>
          <w:bCs/>
        </w:rPr>
      </w:pPr>
    </w:p>
    <w:p w:rsidR="00970DF0" w:rsidRPr="009C7235" w:rsidRDefault="00970DF0" w:rsidP="00957B92">
      <w:pPr>
        <w:autoSpaceDE w:val="0"/>
        <w:autoSpaceDN w:val="0"/>
        <w:adjustRightInd w:val="0"/>
        <w:spacing w:after="0" w:line="240" w:lineRule="auto"/>
        <w:ind w:left="5041"/>
        <w:jc w:val="right"/>
        <w:rPr>
          <w:rFonts w:ascii="Times New Roman" w:hAnsi="Times New Roman"/>
          <w:b/>
          <w:bCs/>
        </w:rPr>
      </w:pPr>
      <w:r w:rsidRPr="009C7235">
        <w:rPr>
          <w:rFonts w:ascii="Times New Roman" w:hAnsi="Times New Roman"/>
          <w:b/>
          <w:bCs/>
        </w:rPr>
        <w:t>Приложение 6</w:t>
      </w:r>
    </w:p>
    <w:p w:rsidR="00970DF0" w:rsidRPr="009C7235" w:rsidRDefault="00970DF0" w:rsidP="00957B92">
      <w:pPr>
        <w:autoSpaceDE w:val="0"/>
        <w:autoSpaceDN w:val="0"/>
        <w:adjustRightInd w:val="0"/>
        <w:spacing w:after="0" w:line="240" w:lineRule="auto"/>
        <w:ind w:left="5041"/>
        <w:jc w:val="right"/>
        <w:rPr>
          <w:rFonts w:ascii="Times New Roman" w:hAnsi="Times New Roman"/>
          <w:b/>
          <w:bCs/>
        </w:rPr>
      </w:pPr>
      <w:r w:rsidRPr="009C7235">
        <w:rPr>
          <w:rFonts w:ascii="Times New Roman" w:hAnsi="Times New Roman"/>
          <w:b/>
          <w:bCs/>
        </w:rPr>
        <w:t xml:space="preserve">к решению Совета депутатов </w:t>
      </w:r>
      <w:r w:rsidRPr="009C7235">
        <w:rPr>
          <w:rFonts w:ascii="Times New Roman" w:hAnsi="Times New Roman"/>
          <w:b/>
        </w:rPr>
        <w:t xml:space="preserve">муниципального округа </w:t>
      </w:r>
      <w:r w:rsidRPr="009C7235">
        <w:rPr>
          <w:rFonts w:ascii="Times New Roman" w:hAnsi="Times New Roman"/>
          <w:b/>
          <w:bCs/>
        </w:rPr>
        <w:t>Рязанский</w:t>
      </w:r>
    </w:p>
    <w:p w:rsidR="00970DF0" w:rsidRPr="009C7235" w:rsidRDefault="00970DF0" w:rsidP="00957B92">
      <w:pPr>
        <w:autoSpaceDE w:val="0"/>
        <w:autoSpaceDN w:val="0"/>
        <w:adjustRightInd w:val="0"/>
        <w:spacing w:after="0" w:line="240" w:lineRule="auto"/>
        <w:ind w:left="5041"/>
        <w:jc w:val="right"/>
        <w:rPr>
          <w:rFonts w:ascii="Times New Roman" w:hAnsi="Times New Roman"/>
          <w:b/>
        </w:rPr>
      </w:pPr>
      <w:r w:rsidRPr="009C7235">
        <w:rPr>
          <w:rFonts w:ascii="Times New Roman" w:hAnsi="Times New Roman"/>
          <w:b/>
          <w:bCs/>
        </w:rPr>
        <w:t>12.12.2017 года № 5/1</w:t>
      </w:r>
    </w:p>
    <w:p w:rsidR="00970DF0" w:rsidRDefault="00970DF0" w:rsidP="008B00BA">
      <w:pPr>
        <w:autoSpaceDE w:val="0"/>
        <w:autoSpaceDN w:val="0"/>
        <w:adjustRightInd w:val="0"/>
        <w:spacing w:after="0" w:line="240" w:lineRule="auto"/>
        <w:jc w:val="center"/>
        <w:rPr>
          <w:rFonts w:ascii="Times New Roman" w:hAnsi="Times New Roman"/>
          <w:b/>
          <w:i/>
          <w:sz w:val="28"/>
          <w:szCs w:val="28"/>
        </w:rPr>
      </w:pPr>
    </w:p>
    <w:p w:rsidR="00970DF0" w:rsidRPr="00DF6064" w:rsidRDefault="00970DF0" w:rsidP="008B00BA">
      <w:pPr>
        <w:autoSpaceDE w:val="0"/>
        <w:autoSpaceDN w:val="0"/>
        <w:adjustRightInd w:val="0"/>
        <w:spacing w:after="0" w:line="240" w:lineRule="auto"/>
        <w:jc w:val="center"/>
        <w:rPr>
          <w:rFonts w:ascii="Times New Roman" w:hAnsi="Times New Roman"/>
          <w:b/>
          <w:sz w:val="28"/>
          <w:szCs w:val="28"/>
        </w:rPr>
      </w:pPr>
      <w:r w:rsidRPr="00DF6064">
        <w:rPr>
          <w:rFonts w:ascii="Times New Roman" w:hAnsi="Times New Roman"/>
          <w:b/>
          <w:sz w:val="28"/>
          <w:szCs w:val="28"/>
        </w:rPr>
        <w:t>Распределение бюджетных ассигнований</w:t>
      </w:r>
      <w:r>
        <w:rPr>
          <w:rFonts w:ascii="Times New Roman" w:hAnsi="Times New Roman"/>
          <w:b/>
          <w:sz w:val="28"/>
          <w:szCs w:val="28"/>
        </w:rPr>
        <w:t xml:space="preserve"> по</w:t>
      </w:r>
      <w:r w:rsidRPr="00DF6064">
        <w:rPr>
          <w:rFonts w:ascii="Times New Roman" w:hAnsi="Times New Roman"/>
          <w:b/>
          <w:i/>
          <w:sz w:val="28"/>
          <w:szCs w:val="28"/>
        </w:rPr>
        <w:t xml:space="preserve"> </w:t>
      </w:r>
      <w:r w:rsidRPr="005A4A29">
        <w:rPr>
          <w:rFonts w:ascii="Times New Roman" w:hAnsi="Times New Roman"/>
          <w:b/>
          <w:iCs/>
          <w:sz w:val="28"/>
          <w:szCs w:val="28"/>
        </w:rPr>
        <w:t xml:space="preserve">разделам, подразделам, целевым статьям, группам </w:t>
      </w:r>
      <w:r w:rsidRPr="007011EB">
        <w:rPr>
          <w:rFonts w:ascii="Times New Roman" w:hAnsi="Times New Roman"/>
          <w:b/>
          <w:iCs/>
          <w:sz w:val="28"/>
          <w:szCs w:val="28"/>
        </w:rPr>
        <w:t>(группам и подгруппам)</w:t>
      </w:r>
      <w:r w:rsidRPr="005A4A29">
        <w:rPr>
          <w:rFonts w:ascii="Times New Roman" w:hAnsi="Times New Roman"/>
          <w:b/>
          <w:iCs/>
          <w:sz w:val="28"/>
          <w:szCs w:val="28"/>
        </w:rPr>
        <w:t xml:space="preserve"> видов расходов </w:t>
      </w:r>
      <w:r>
        <w:rPr>
          <w:rFonts w:ascii="Times New Roman" w:hAnsi="Times New Roman"/>
          <w:b/>
          <w:iCs/>
          <w:sz w:val="28"/>
          <w:szCs w:val="28"/>
        </w:rPr>
        <w:t xml:space="preserve">  </w:t>
      </w:r>
      <w:r w:rsidRPr="005A4A29">
        <w:rPr>
          <w:rFonts w:ascii="Times New Roman" w:hAnsi="Times New Roman"/>
          <w:b/>
          <w:iCs/>
          <w:sz w:val="28"/>
          <w:szCs w:val="28"/>
        </w:rPr>
        <w:t>классификации расходов</w:t>
      </w:r>
      <w:r w:rsidRPr="00DF6064">
        <w:rPr>
          <w:rFonts w:ascii="Times New Roman" w:hAnsi="Times New Roman"/>
          <w:b/>
          <w:sz w:val="28"/>
          <w:szCs w:val="28"/>
        </w:rPr>
        <w:t xml:space="preserve"> бюджета </w:t>
      </w:r>
      <w:r>
        <w:rPr>
          <w:rFonts w:ascii="Times New Roman" w:hAnsi="Times New Roman"/>
          <w:b/>
          <w:sz w:val="28"/>
          <w:szCs w:val="28"/>
        </w:rPr>
        <w:t xml:space="preserve">муниципального округа Рязанский </w:t>
      </w:r>
      <w:r w:rsidRPr="00DF6064">
        <w:rPr>
          <w:rFonts w:ascii="Times New Roman" w:hAnsi="Times New Roman"/>
          <w:b/>
          <w:sz w:val="28"/>
          <w:szCs w:val="28"/>
        </w:rPr>
        <w:t>на 20</w:t>
      </w:r>
      <w:r>
        <w:rPr>
          <w:rFonts w:ascii="Times New Roman" w:hAnsi="Times New Roman"/>
          <w:b/>
          <w:sz w:val="28"/>
          <w:szCs w:val="28"/>
        </w:rPr>
        <w:t>18</w:t>
      </w:r>
      <w:r w:rsidRPr="00DF6064">
        <w:rPr>
          <w:rFonts w:ascii="Times New Roman" w:hAnsi="Times New Roman"/>
          <w:b/>
          <w:sz w:val="28"/>
          <w:szCs w:val="28"/>
        </w:rPr>
        <w:t xml:space="preserve"> год</w:t>
      </w:r>
    </w:p>
    <w:p w:rsidR="00970DF0" w:rsidRDefault="00970DF0" w:rsidP="008B00BA">
      <w:pPr>
        <w:autoSpaceDE w:val="0"/>
        <w:autoSpaceDN w:val="0"/>
        <w:adjustRightInd w:val="0"/>
        <w:spacing w:after="0" w:line="240" w:lineRule="auto"/>
        <w:jc w:val="center"/>
        <w:rPr>
          <w:rFonts w:ascii="Times New Roman" w:hAnsi="Times New Roman"/>
          <w:b/>
          <w:i/>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4533"/>
        <w:gridCol w:w="567"/>
        <w:gridCol w:w="567"/>
        <w:gridCol w:w="1700"/>
        <w:gridCol w:w="709"/>
        <w:gridCol w:w="1700"/>
      </w:tblGrid>
      <w:tr w:rsidR="00970DF0" w:rsidRPr="00C74565" w:rsidTr="00D94FDC">
        <w:tc>
          <w:tcPr>
            <w:tcW w:w="4536" w:type="dxa"/>
            <w:gridSpan w:val="2"/>
            <w:vAlign w:val="center"/>
          </w:tcPr>
          <w:p w:rsidR="00970DF0" w:rsidRPr="00E20A78" w:rsidRDefault="00970DF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11038,4</w:t>
            </w:r>
          </w:p>
        </w:tc>
      </w:tr>
      <w:tr w:rsidR="00970DF0" w:rsidRPr="00C74565" w:rsidTr="00D94FDC">
        <w:tc>
          <w:tcPr>
            <w:tcW w:w="4536" w:type="dxa"/>
            <w:gridSpan w:val="2"/>
          </w:tcPr>
          <w:p w:rsidR="00970DF0" w:rsidRPr="00E20A78" w:rsidRDefault="00970DF0"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Pr="00E20A78" w:rsidRDefault="00970DF0" w:rsidP="00D94FDC">
            <w:pPr>
              <w:spacing w:after="0" w:line="240" w:lineRule="auto"/>
              <w:jc w:val="center"/>
              <w:rPr>
                <w:sz w:val="24"/>
                <w:szCs w:val="24"/>
              </w:rPr>
            </w:pPr>
            <w:r w:rsidRPr="00E20A78">
              <w:rPr>
                <w:rFonts w:ascii="Times New Roman" w:hAnsi="Times New Roman"/>
                <w:sz w:val="24"/>
                <w:szCs w:val="24"/>
              </w:rPr>
              <w:t>2225,4</w:t>
            </w:r>
          </w:p>
        </w:tc>
      </w:tr>
      <w:tr w:rsidR="00970DF0" w:rsidRPr="00C74565" w:rsidTr="00D94FDC">
        <w:tc>
          <w:tcPr>
            <w:tcW w:w="4536" w:type="dxa"/>
            <w:gridSpan w:val="2"/>
            <w:vAlign w:val="bottom"/>
          </w:tcPr>
          <w:p w:rsidR="00970DF0" w:rsidRPr="00E20A78" w:rsidRDefault="00970DF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Глава муниципального округа Рязанский </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Pr="00E20A78" w:rsidRDefault="00970DF0" w:rsidP="00D94FDC">
            <w:pPr>
              <w:spacing w:after="0" w:line="240" w:lineRule="auto"/>
              <w:jc w:val="center"/>
              <w:rPr>
                <w:sz w:val="24"/>
                <w:szCs w:val="24"/>
              </w:rPr>
            </w:pPr>
            <w:r w:rsidRPr="00E20A78">
              <w:rPr>
                <w:rFonts w:ascii="Times New Roman" w:hAnsi="Times New Roman"/>
                <w:sz w:val="24"/>
                <w:szCs w:val="24"/>
              </w:rPr>
              <w:t>2132,2</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970DF0" w:rsidRPr="00E20A78" w:rsidRDefault="00970DF0" w:rsidP="00D94FDC">
            <w:pPr>
              <w:spacing w:after="0" w:line="240" w:lineRule="auto"/>
              <w:jc w:val="center"/>
              <w:rPr>
                <w:sz w:val="24"/>
                <w:szCs w:val="24"/>
              </w:rPr>
            </w:pPr>
            <w:bookmarkStart w:id="30" w:name="OLE_LINK73"/>
            <w:bookmarkStart w:id="31" w:name="OLE_LINK74"/>
            <w:bookmarkStart w:id="32" w:name="OLE_LINK120"/>
            <w:r w:rsidRPr="00E20A78">
              <w:rPr>
                <w:rFonts w:ascii="Times New Roman" w:hAnsi="Times New Roman"/>
                <w:sz w:val="24"/>
                <w:szCs w:val="24"/>
              </w:rPr>
              <w:t>2072,2</w:t>
            </w:r>
            <w:bookmarkEnd w:id="30"/>
            <w:bookmarkEnd w:id="31"/>
            <w:bookmarkEnd w:id="32"/>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970DF0" w:rsidRPr="00E20A78" w:rsidRDefault="00970DF0" w:rsidP="00D94FDC">
            <w:pPr>
              <w:spacing w:after="0" w:line="240" w:lineRule="auto"/>
              <w:jc w:val="center"/>
              <w:rPr>
                <w:sz w:val="24"/>
                <w:szCs w:val="24"/>
              </w:rPr>
            </w:pPr>
            <w:r w:rsidRPr="00E20A78">
              <w:rPr>
                <w:rFonts w:ascii="Times New Roman" w:hAnsi="Times New Roman"/>
                <w:sz w:val="24"/>
                <w:szCs w:val="24"/>
              </w:rPr>
              <w:t>2072,2</w:t>
            </w:r>
          </w:p>
        </w:tc>
      </w:tr>
      <w:tr w:rsidR="00970DF0" w:rsidRPr="00C74565" w:rsidTr="00D94FDC">
        <w:tc>
          <w:tcPr>
            <w:tcW w:w="4536" w:type="dxa"/>
            <w:gridSpan w:val="2"/>
          </w:tcPr>
          <w:p w:rsidR="00970DF0" w:rsidRPr="00E20A78" w:rsidRDefault="00970DF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970DF0" w:rsidRDefault="00970DF0"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970DF0" w:rsidRPr="00E20A78" w:rsidRDefault="00970DF0" w:rsidP="00D94FDC">
            <w:pPr>
              <w:spacing w:after="0" w:line="240" w:lineRule="auto"/>
              <w:jc w:val="center"/>
              <w:rPr>
                <w:sz w:val="24"/>
                <w:szCs w:val="24"/>
              </w:rPr>
            </w:pPr>
            <w:r w:rsidRPr="00E20A78">
              <w:rPr>
                <w:rFonts w:ascii="Times New Roman" w:hAnsi="Times New Roman"/>
                <w:sz w:val="24"/>
                <w:szCs w:val="24"/>
              </w:rPr>
              <w:t>60,0</w:t>
            </w:r>
          </w:p>
        </w:tc>
      </w:tr>
      <w:tr w:rsidR="00970DF0" w:rsidRPr="00C74565" w:rsidTr="00D94FDC">
        <w:tc>
          <w:tcPr>
            <w:tcW w:w="4536" w:type="dxa"/>
            <w:gridSpan w:val="2"/>
          </w:tcPr>
          <w:p w:rsidR="00970DF0" w:rsidRPr="00E20A78" w:rsidRDefault="00970DF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970DF0" w:rsidRDefault="00970DF0"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970DF0" w:rsidRPr="00E20A78" w:rsidRDefault="00970DF0" w:rsidP="00D94FDC">
            <w:pPr>
              <w:spacing w:after="0" w:line="240" w:lineRule="auto"/>
              <w:jc w:val="center"/>
              <w:rPr>
                <w:sz w:val="24"/>
                <w:szCs w:val="24"/>
              </w:rPr>
            </w:pPr>
            <w:r w:rsidRPr="00E20A78">
              <w:rPr>
                <w:rFonts w:ascii="Times New Roman" w:hAnsi="Times New Roman"/>
                <w:sz w:val="24"/>
                <w:szCs w:val="24"/>
              </w:rPr>
              <w:t>60,0</w:t>
            </w:r>
          </w:p>
        </w:tc>
      </w:tr>
      <w:tr w:rsidR="00970DF0" w:rsidRPr="00C74565" w:rsidTr="00D94FDC">
        <w:tc>
          <w:tcPr>
            <w:tcW w:w="4536" w:type="dxa"/>
            <w:gridSpan w:val="2"/>
          </w:tcPr>
          <w:p w:rsidR="00970DF0" w:rsidRPr="00E20A78" w:rsidRDefault="00970DF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Pr="00E20A78" w:rsidRDefault="00970DF0" w:rsidP="00D94FDC">
            <w:pPr>
              <w:spacing w:after="0" w:line="240" w:lineRule="auto"/>
              <w:jc w:val="center"/>
              <w:rPr>
                <w:sz w:val="24"/>
                <w:szCs w:val="24"/>
              </w:rPr>
            </w:pPr>
            <w:bookmarkStart w:id="33" w:name="OLE_LINK75"/>
            <w:bookmarkStart w:id="34" w:name="OLE_LINK76"/>
            <w:r w:rsidRPr="00E20A78">
              <w:rPr>
                <w:rFonts w:ascii="Times New Roman" w:hAnsi="Times New Roman"/>
                <w:sz w:val="24"/>
                <w:szCs w:val="24"/>
              </w:rPr>
              <w:t>93,2</w:t>
            </w:r>
            <w:bookmarkEnd w:id="33"/>
            <w:bookmarkEnd w:id="34"/>
          </w:p>
        </w:tc>
      </w:tr>
      <w:tr w:rsidR="00970DF0" w:rsidRPr="00C74565" w:rsidTr="00D94FDC">
        <w:tc>
          <w:tcPr>
            <w:tcW w:w="4536" w:type="dxa"/>
            <w:gridSpan w:val="2"/>
            <w:vAlign w:val="bottom"/>
          </w:tcPr>
          <w:p w:rsidR="00970DF0" w:rsidRPr="00E20A78" w:rsidRDefault="00970DF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970DF0" w:rsidRPr="00E20A78" w:rsidRDefault="00970DF0" w:rsidP="00D94FDC">
            <w:pPr>
              <w:spacing w:after="0" w:line="240" w:lineRule="auto"/>
              <w:jc w:val="center"/>
              <w:rPr>
                <w:sz w:val="24"/>
                <w:szCs w:val="24"/>
              </w:rPr>
            </w:pPr>
            <w:r w:rsidRPr="00E20A78">
              <w:rPr>
                <w:rFonts w:ascii="Times New Roman" w:hAnsi="Times New Roman"/>
                <w:sz w:val="24"/>
                <w:szCs w:val="24"/>
              </w:rPr>
              <w:t>93,2</w:t>
            </w:r>
          </w:p>
        </w:tc>
      </w:tr>
      <w:tr w:rsidR="00970DF0" w:rsidRPr="00C74565" w:rsidTr="00D94FDC">
        <w:tc>
          <w:tcPr>
            <w:tcW w:w="4536" w:type="dxa"/>
            <w:gridSpan w:val="2"/>
            <w:vAlign w:val="bottom"/>
          </w:tcPr>
          <w:p w:rsidR="00970DF0" w:rsidRPr="00E20A78" w:rsidRDefault="00970DF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970DF0" w:rsidRPr="00C74565" w:rsidTr="00D94FDC">
        <w:tc>
          <w:tcPr>
            <w:tcW w:w="4536" w:type="dxa"/>
            <w:gridSpan w:val="2"/>
          </w:tcPr>
          <w:p w:rsidR="00970DF0" w:rsidRDefault="00970DF0"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970DF0" w:rsidRPr="00E20A78" w:rsidRDefault="00970DF0"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2342,0</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182,0</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182,0</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bookmarkStart w:id="35" w:name="OLE_LINK24"/>
            <w:bookmarkStart w:id="36" w:name="OLE_LINK25"/>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bookmarkEnd w:id="35"/>
            <w:bookmarkEnd w:id="36"/>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182,0</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Pr>
                <w:bCs/>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970DF0" w:rsidRPr="00E20A78" w:rsidRDefault="00970DF0" w:rsidP="001C01BA">
            <w:pPr>
              <w:autoSpaceDE w:val="0"/>
              <w:autoSpaceDN w:val="0"/>
              <w:adjustRightInd w:val="0"/>
              <w:spacing w:after="0" w:line="240" w:lineRule="auto"/>
              <w:jc w:val="center"/>
              <w:rPr>
                <w:rFonts w:ascii="Times New Roman" w:hAnsi="Times New Roman"/>
                <w:sz w:val="24"/>
                <w:szCs w:val="24"/>
              </w:rPr>
            </w:pPr>
            <w:bookmarkStart w:id="37" w:name="OLE_LINK26"/>
            <w:bookmarkStart w:id="38" w:name="OLE_LINK27"/>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w:t>
            </w:r>
            <w:r>
              <w:rPr>
                <w:rFonts w:ascii="Times New Roman" w:hAnsi="Times New Roman"/>
                <w:sz w:val="24"/>
                <w:szCs w:val="24"/>
              </w:rPr>
              <w:t>4</w:t>
            </w:r>
            <w:r w:rsidRPr="00E20A78">
              <w:rPr>
                <w:rFonts w:ascii="Times New Roman" w:hAnsi="Times New Roman"/>
                <w:sz w:val="24"/>
                <w:szCs w:val="24"/>
              </w:rPr>
              <w:t> 00</w:t>
            </w:r>
            <w:r>
              <w:rPr>
                <w:rFonts w:ascii="Times New Roman" w:hAnsi="Times New Roman"/>
                <w:sz w:val="24"/>
                <w:szCs w:val="24"/>
              </w:rPr>
              <w:t>1</w:t>
            </w:r>
            <w:r w:rsidRPr="00E20A78">
              <w:rPr>
                <w:rFonts w:ascii="Times New Roman" w:hAnsi="Times New Roman"/>
                <w:sz w:val="24"/>
                <w:szCs w:val="24"/>
              </w:rPr>
              <w:t>00</w:t>
            </w:r>
            <w:bookmarkEnd w:id="37"/>
            <w:bookmarkEnd w:id="38"/>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rsidR="00970DF0" w:rsidRPr="00E20A78" w:rsidRDefault="00970DF0" w:rsidP="00D94FDC">
            <w:pPr>
              <w:spacing w:after="0" w:line="240" w:lineRule="auto"/>
              <w:jc w:val="center"/>
              <w:rPr>
                <w:rFonts w:ascii="Times New Roman" w:hAnsi="Times New Roman"/>
                <w:sz w:val="24"/>
                <w:szCs w:val="24"/>
              </w:rPr>
            </w:pPr>
            <w:r>
              <w:rPr>
                <w:rFonts w:ascii="Times New Roman" w:hAnsi="Times New Roman"/>
                <w:sz w:val="24"/>
                <w:szCs w:val="24"/>
              </w:rPr>
              <w:t>2160,00</w:t>
            </w:r>
          </w:p>
        </w:tc>
      </w:tr>
      <w:tr w:rsidR="00970DF0" w:rsidRPr="00C74565" w:rsidTr="00D94FDC">
        <w:tc>
          <w:tcPr>
            <w:tcW w:w="4536" w:type="dxa"/>
            <w:gridSpan w:val="2"/>
          </w:tcPr>
          <w:p w:rsidR="00970DF0" w:rsidRDefault="00970DF0" w:rsidP="00D94FDC">
            <w:pPr>
              <w:spacing w:after="0" w:line="240" w:lineRule="auto"/>
              <w:jc w:val="both"/>
              <w:rPr>
                <w:bCs/>
              </w:rPr>
            </w:pPr>
            <w:r>
              <w:rPr>
                <w:rFonts w:ascii="Times New Roman" w:hAnsi="Times New Roman"/>
                <w:bCs/>
              </w:rPr>
              <w:t>Специальные расходы</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w:t>
            </w:r>
            <w:r>
              <w:rPr>
                <w:rFonts w:ascii="Times New Roman" w:hAnsi="Times New Roman"/>
                <w:sz w:val="24"/>
                <w:szCs w:val="24"/>
              </w:rPr>
              <w:t>4</w:t>
            </w:r>
            <w:r w:rsidRPr="00E20A78">
              <w:rPr>
                <w:rFonts w:ascii="Times New Roman" w:hAnsi="Times New Roman"/>
                <w:sz w:val="24"/>
                <w:szCs w:val="24"/>
              </w:rPr>
              <w:t> 00</w:t>
            </w:r>
            <w:r>
              <w:rPr>
                <w:rFonts w:ascii="Times New Roman" w:hAnsi="Times New Roman"/>
                <w:sz w:val="24"/>
                <w:szCs w:val="24"/>
              </w:rPr>
              <w:t>1</w:t>
            </w:r>
            <w:r w:rsidRPr="00E20A78">
              <w:rPr>
                <w:rFonts w:ascii="Times New Roman" w:hAnsi="Times New Roman"/>
                <w:sz w:val="24"/>
                <w:szCs w:val="24"/>
              </w:rPr>
              <w:t>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701" w:type="dxa"/>
            <w:vAlign w:val="center"/>
          </w:tcPr>
          <w:p w:rsidR="00970DF0" w:rsidRPr="00E20A78" w:rsidRDefault="00970DF0" w:rsidP="00D94FDC">
            <w:pPr>
              <w:spacing w:after="0" w:line="240" w:lineRule="auto"/>
              <w:jc w:val="center"/>
              <w:rPr>
                <w:rFonts w:ascii="Times New Roman" w:hAnsi="Times New Roman"/>
                <w:sz w:val="24"/>
                <w:szCs w:val="24"/>
              </w:rPr>
            </w:pPr>
            <w:r>
              <w:rPr>
                <w:rFonts w:ascii="Times New Roman" w:hAnsi="Times New Roman"/>
                <w:sz w:val="24"/>
                <w:szCs w:val="24"/>
              </w:rPr>
              <w:t>2160,0</w:t>
            </w:r>
          </w:p>
        </w:tc>
      </w:tr>
      <w:tr w:rsidR="00970DF0" w:rsidRPr="00C74565" w:rsidTr="00D94FDC">
        <w:tc>
          <w:tcPr>
            <w:tcW w:w="4536" w:type="dxa"/>
            <w:gridSpan w:val="2"/>
            <w:vAlign w:val="bottom"/>
          </w:tcPr>
          <w:p w:rsidR="00970DF0" w:rsidRPr="00E20A78" w:rsidRDefault="00970DF0" w:rsidP="00863CD3">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8051,7</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7802,5</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970DF0" w:rsidRDefault="00970DF0" w:rsidP="00D94FDC">
            <w:pPr>
              <w:spacing w:after="0" w:line="240" w:lineRule="auto"/>
              <w:jc w:val="center"/>
            </w:pPr>
            <w:bookmarkStart w:id="39" w:name="OLE_LINK79"/>
            <w:bookmarkStart w:id="40" w:name="OLE_LINK80"/>
            <w:r w:rsidRPr="00E20A78">
              <w:rPr>
                <w:rFonts w:ascii="Times New Roman" w:hAnsi="Times New Roman"/>
                <w:sz w:val="24"/>
                <w:szCs w:val="24"/>
              </w:rPr>
              <w:t>3881,4</w:t>
            </w:r>
            <w:bookmarkEnd w:id="39"/>
            <w:bookmarkEnd w:id="40"/>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3881,4</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970DF0" w:rsidRDefault="00970DF0" w:rsidP="00D94FDC">
            <w:pPr>
              <w:spacing w:after="0" w:line="240" w:lineRule="auto"/>
              <w:jc w:val="center"/>
            </w:pPr>
            <w:bookmarkStart w:id="41" w:name="OLE_LINK81"/>
            <w:bookmarkStart w:id="42" w:name="OLE_LINK82"/>
            <w:bookmarkStart w:id="43" w:name="OLE_LINK121"/>
            <w:r w:rsidRPr="00E20A78">
              <w:rPr>
                <w:rFonts w:ascii="Times New Roman" w:hAnsi="Times New Roman"/>
                <w:sz w:val="24"/>
                <w:szCs w:val="24"/>
              </w:rPr>
              <w:t>3896,1</w:t>
            </w:r>
            <w:bookmarkEnd w:id="41"/>
            <w:bookmarkEnd w:id="42"/>
            <w:bookmarkEnd w:id="43"/>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Default="00970DF0" w:rsidP="00D94FDC">
            <w:pPr>
              <w:spacing w:after="0" w:line="240" w:lineRule="auto"/>
              <w:jc w:val="center"/>
            </w:pPr>
            <w:bookmarkStart w:id="44" w:name="OLE_LINK88"/>
            <w:r w:rsidRPr="00E20A78">
              <w:rPr>
                <w:rFonts w:ascii="Times New Roman" w:hAnsi="Times New Roman"/>
                <w:sz w:val="24"/>
                <w:szCs w:val="24"/>
              </w:rPr>
              <w:t>31 Б 01 00500</w:t>
            </w:r>
            <w:bookmarkEnd w:id="44"/>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3896,1</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Pr="00E20A78" w:rsidRDefault="00970DF0"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970DF0" w:rsidRPr="00E20A78" w:rsidRDefault="00970DF0" w:rsidP="00D94FDC">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Pr="00E20A78" w:rsidRDefault="00970DF0"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970DF0" w:rsidRPr="00E20A78" w:rsidRDefault="00970DF0" w:rsidP="00D94FDC">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bookmarkStart w:id="45" w:name="OLE_LINK89"/>
            <w:r w:rsidRPr="00E20A78">
              <w:rPr>
                <w:rFonts w:ascii="Times New Roman" w:hAnsi="Times New Roman"/>
                <w:sz w:val="24"/>
                <w:szCs w:val="24"/>
              </w:rPr>
              <w:t>249,2</w:t>
            </w:r>
            <w:bookmarkEnd w:id="45"/>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249,2</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249,2</w:t>
            </w:r>
          </w:p>
        </w:tc>
      </w:tr>
      <w:tr w:rsidR="00970DF0" w:rsidRPr="00C74565" w:rsidTr="00D94FDC">
        <w:tc>
          <w:tcPr>
            <w:tcW w:w="4536" w:type="dxa"/>
            <w:gridSpan w:val="2"/>
          </w:tcPr>
          <w:p w:rsidR="00970DF0" w:rsidRPr="00E20A78" w:rsidRDefault="00970DF0" w:rsidP="00F22424">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50,0</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50,0</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50,0</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529,3</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bookmarkStart w:id="46" w:name="OLE_LINK90"/>
            <w:bookmarkStart w:id="47" w:name="OLE_LINK91"/>
            <w:r w:rsidRPr="00E20A78">
              <w:rPr>
                <w:rFonts w:ascii="Times New Roman" w:hAnsi="Times New Roman"/>
                <w:sz w:val="24"/>
                <w:szCs w:val="24"/>
              </w:rPr>
              <w:t>129,3</w:t>
            </w:r>
            <w:bookmarkEnd w:id="46"/>
            <w:bookmarkEnd w:id="47"/>
          </w:p>
        </w:tc>
      </w:tr>
      <w:tr w:rsidR="00970DF0" w:rsidRPr="00C74565" w:rsidTr="00D94FDC">
        <w:tc>
          <w:tcPr>
            <w:tcW w:w="4536" w:type="dxa"/>
            <w:gridSpan w:val="2"/>
            <w:vAlign w:val="bottom"/>
          </w:tcPr>
          <w:p w:rsidR="00970DF0" w:rsidRPr="00E20A78" w:rsidRDefault="00970DF0" w:rsidP="00D94FDC">
            <w:pPr>
              <w:spacing w:after="0" w:line="240" w:lineRule="auto"/>
              <w:jc w:val="both"/>
              <w:rPr>
                <w:rFonts w:ascii="Times New Roman" w:hAnsi="Times New Roman"/>
                <w:color w:val="000000"/>
                <w:sz w:val="24"/>
                <w:szCs w:val="24"/>
              </w:rPr>
            </w:pPr>
            <w:bookmarkStart w:id="48" w:name="OLE_LINK86"/>
            <w:bookmarkStart w:id="49" w:name="OLE_LINK87"/>
            <w:r w:rsidRPr="00E20A78">
              <w:rPr>
                <w:rFonts w:ascii="Times New Roman" w:hAnsi="Times New Roman"/>
                <w:color w:val="000000"/>
                <w:sz w:val="24"/>
                <w:szCs w:val="24"/>
              </w:rPr>
              <w:t>Иные бюджетные ассигнования</w:t>
            </w:r>
            <w:bookmarkEnd w:id="48"/>
            <w:bookmarkEnd w:id="49"/>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129,3</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129,3</w:t>
            </w:r>
          </w:p>
        </w:tc>
      </w:tr>
      <w:tr w:rsidR="00970DF0" w:rsidRPr="00C74565" w:rsidTr="00D94FDC">
        <w:tc>
          <w:tcPr>
            <w:tcW w:w="4536" w:type="dxa"/>
            <w:gridSpan w:val="2"/>
            <w:vAlign w:val="center"/>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 xml:space="preserve">муниципального округа </w:t>
            </w:r>
            <w:r>
              <w:rPr>
                <w:rFonts w:ascii="Times New Roman" w:hAnsi="Times New Roman"/>
                <w:bCs/>
                <w:color w:val="000000"/>
                <w:sz w:val="24"/>
                <w:szCs w:val="24"/>
              </w:rPr>
              <w:t>Рязанский</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400,0</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400,0</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400,0</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bookmarkStart w:id="50" w:name="OLE_LINK134"/>
            <w:bookmarkStart w:id="51" w:name="OLE_LINK135"/>
            <w:r w:rsidRPr="00E20A78">
              <w:rPr>
                <w:rFonts w:ascii="Times New Roman" w:hAnsi="Times New Roman"/>
                <w:sz w:val="24"/>
                <w:szCs w:val="24"/>
              </w:rPr>
              <w:t>3026,1</w:t>
            </w:r>
            <w:bookmarkEnd w:id="50"/>
            <w:bookmarkEnd w:id="51"/>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3026,1</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3026,1</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3026,1</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3026,1</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1776,2</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bookmarkStart w:id="52" w:name="OLE_LINK83"/>
            <w:r w:rsidRPr="00E20A78">
              <w:rPr>
                <w:rFonts w:ascii="Times New Roman" w:hAnsi="Times New Roman"/>
                <w:sz w:val="24"/>
                <w:szCs w:val="24"/>
              </w:rPr>
              <w:t>877,2</w:t>
            </w:r>
            <w:bookmarkEnd w:id="52"/>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877,2</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970DF0" w:rsidRDefault="00970DF0" w:rsidP="00D94FDC">
            <w:pPr>
              <w:spacing w:after="0" w:line="240" w:lineRule="auto"/>
            </w:pPr>
            <w:r w:rsidRPr="00E20A78">
              <w:rPr>
                <w:rFonts w:ascii="Times New Roman" w:hAnsi="Times New Roman"/>
                <w:sz w:val="24"/>
                <w:szCs w:val="24"/>
              </w:rPr>
              <w:t>35 П 01 01500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877,2</w:t>
            </w:r>
          </w:p>
        </w:tc>
      </w:tr>
      <w:tr w:rsidR="00970DF0" w:rsidRPr="00C74565" w:rsidTr="00D94FDC">
        <w:tc>
          <w:tcPr>
            <w:tcW w:w="4536" w:type="dxa"/>
            <w:gridSpan w:val="2"/>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970DF0" w:rsidRDefault="00970DF0" w:rsidP="00D94FDC">
            <w:pPr>
              <w:spacing w:after="0" w:line="240" w:lineRule="auto"/>
            </w:pPr>
            <w:r w:rsidRPr="00E20A78">
              <w:rPr>
                <w:rFonts w:ascii="Times New Roman" w:hAnsi="Times New Roman"/>
                <w:sz w:val="24"/>
                <w:szCs w:val="24"/>
              </w:rPr>
              <w:t>35 П 01 01500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877,2</w:t>
            </w:r>
          </w:p>
        </w:tc>
      </w:tr>
      <w:tr w:rsidR="00970DF0" w:rsidRPr="00C74565" w:rsidTr="00D94FDC">
        <w:trPr>
          <w:gridBefore w:val="1"/>
        </w:trPr>
        <w:tc>
          <w:tcPr>
            <w:tcW w:w="4536" w:type="dxa"/>
          </w:tcPr>
          <w:p w:rsidR="00970DF0" w:rsidRPr="00E20A78" w:rsidRDefault="00970DF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bookmarkStart w:id="53" w:name="OLE_LINK84"/>
            <w:bookmarkStart w:id="54" w:name="OLE_LINK85"/>
            <w:r w:rsidRPr="00E20A78">
              <w:rPr>
                <w:rFonts w:ascii="Times New Roman" w:hAnsi="Times New Roman"/>
                <w:sz w:val="24"/>
                <w:szCs w:val="24"/>
              </w:rPr>
              <w:t>899,0</w:t>
            </w:r>
            <w:bookmarkEnd w:id="53"/>
            <w:bookmarkEnd w:id="54"/>
          </w:p>
        </w:tc>
      </w:tr>
      <w:tr w:rsidR="00970DF0" w:rsidRPr="00C74565" w:rsidTr="00D94FDC">
        <w:trPr>
          <w:gridBefore w:val="1"/>
        </w:trPr>
        <w:tc>
          <w:tcPr>
            <w:tcW w:w="453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970DF0" w:rsidRDefault="00970DF0" w:rsidP="00D94FDC">
            <w:pPr>
              <w:spacing w:after="0" w:line="240" w:lineRule="auto"/>
            </w:pPr>
            <w:r w:rsidRPr="00E20A78">
              <w:rPr>
                <w:rFonts w:ascii="Times New Roman" w:hAnsi="Times New Roman"/>
                <w:sz w:val="24"/>
                <w:szCs w:val="24"/>
              </w:rPr>
              <w:t>35 П 01 01800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899,0</w:t>
            </w:r>
          </w:p>
        </w:tc>
      </w:tr>
      <w:tr w:rsidR="00970DF0" w:rsidRPr="00C74565" w:rsidTr="00D94FDC">
        <w:trPr>
          <w:gridBefore w:val="1"/>
        </w:trPr>
        <w:tc>
          <w:tcPr>
            <w:tcW w:w="453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970DF0" w:rsidRDefault="00970DF0" w:rsidP="00D94FDC">
            <w:pPr>
              <w:spacing w:after="0" w:line="240" w:lineRule="auto"/>
            </w:pPr>
            <w:r w:rsidRPr="00E20A78">
              <w:rPr>
                <w:rFonts w:ascii="Times New Roman" w:hAnsi="Times New Roman"/>
                <w:sz w:val="24"/>
                <w:szCs w:val="24"/>
              </w:rPr>
              <w:t>35 П 01 01800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899,0</w:t>
            </w:r>
          </w:p>
        </w:tc>
      </w:tr>
      <w:tr w:rsidR="00970DF0" w:rsidRPr="00C74565" w:rsidTr="00D94FDC">
        <w:trPr>
          <w:gridBefore w:val="1"/>
        </w:trPr>
        <w:tc>
          <w:tcPr>
            <w:tcW w:w="453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970DF0" w:rsidRDefault="00970DF0" w:rsidP="00D94FDC">
            <w:pPr>
              <w:spacing w:after="0" w:line="240" w:lineRule="auto"/>
            </w:pPr>
            <w:r w:rsidRPr="00E20A78">
              <w:rPr>
                <w:rFonts w:ascii="Times New Roman" w:hAnsi="Times New Roman"/>
                <w:sz w:val="24"/>
                <w:szCs w:val="24"/>
              </w:rPr>
              <w:t>35 П 01 01800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899,0</w:t>
            </w:r>
          </w:p>
        </w:tc>
      </w:tr>
      <w:tr w:rsidR="00970DF0" w:rsidRPr="00C74565" w:rsidTr="00D94FDC">
        <w:trPr>
          <w:gridBefore w:val="1"/>
        </w:trPr>
        <w:tc>
          <w:tcPr>
            <w:tcW w:w="4536" w:type="dxa"/>
          </w:tcPr>
          <w:p w:rsidR="00970DF0" w:rsidRPr="00E20A78" w:rsidRDefault="00970DF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r>
      <w:tr w:rsidR="00970DF0" w:rsidRPr="00C74565" w:rsidTr="00D94FDC">
        <w:trPr>
          <w:gridBefore w:val="1"/>
        </w:trPr>
        <w:tc>
          <w:tcPr>
            <w:tcW w:w="4536" w:type="dxa"/>
          </w:tcPr>
          <w:p w:rsidR="00970DF0" w:rsidRPr="00E20A78" w:rsidRDefault="00970DF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567"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640,0</w:t>
            </w:r>
          </w:p>
        </w:tc>
      </w:tr>
      <w:tr w:rsidR="00970DF0" w:rsidRPr="00C74565" w:rsidTr="00D94FDC">
        <w:trPr>
          <w:gridBefore w:val="1"/>
        </w:trPr>
        <w:tc>
          <w:tcPr>
            <w:tcW w:w="453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640,0</w:t>
            </w:r>
          </w:p>
        </w:tc>
      </w:tr>
      <w:tr w:rsidR="00970DF0" w:rsidRPr="00C74565" w:rsidTr="00D94FDC">
        <w:trPr>
          <w:gridBefore w:val="1"/>
        </w:trPr>
        <w:tc>
          <w:tcPr>
            <w:tcW w:w="453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600,0</w:t>
            </w:r>
          </w:p>
        </w:tc>
      </w:tr>
      <w:tr w:rsidR="00970DF0" w:rsidRPr="00C74565" w:rsidTr="00D94FDC">
        <w:trPr>
          <w:gridBefore w:val="1"/>
        </w:trPr>
        <w:tc>
          <w:tcPr>
            <w:tcW w:w="453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600,0</w:t>
            </w:r>
          </w:p>
        </w:tc>
      </w:tr>
      <w:tr w:rsidR="00970DF0" w:rsidRPr="00C74565" w:rsidTr="00D94FDC">
        <w:trPr>
          <w:gridBefore w:val="1"/>
        </w:trPr>
        <w:tc>
          <w:tcPr>
            <w:tcW w:w="453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40,0</w:t>
            </w:r>
          </w:p>
        </w:tc>
      </w:tr>
      <w:tr w:rsidR="00970DF0" w:rsidRPr="00C74565" w:rsidTr="00D94FDC">
        <w:trPr>
          <w:gridBefore w:val="1"/>
        </w:trPr>
        <w:tc>
          <w:tcPr>
            <w:tcW w:w="4536" w:type="dxa"/>
            <w:vAlign w:val="bottom"/>
          </w:tcPr>
          <w:p w:rsidR="00970DF0" w:rsidRPr="00E20A78" w:rsidRDefault="00970DF0" w:rsidP="00D94FDC">
            <w:pPr>
              <w:spacing w:after="0" w:line="240" w:lineRule="auto"/>
              <w:jc w:val="both"/>
              <w:rPr>
                <w:rFonts w:ascii="Times New Roman" w:hAnsi="Times New Roman"/>
                <w:color w:val="000000"/>
                <w:sz w:val="24"/>
                <w:szCs w:val="24"/>
              </w:rPr>
            </w:pPr>
            <w:bookmarkStart w:id="55" w:name="OLE_LINK128"/>
            <w:bookmarkStart w:id="56" w:name="OLE_LINK133"/>
            <w:r w:rsidRPr="00E20A78">
              <w:rPr>
                <w:rFonts w:ascii="Times New Roman" w:hAnsi="Times New Roman"/>
                <w:color w:val="000000"/>
                <w:sz w:val="24"/>
                <w:szCs w:val="24"/>
              </w:rPr>
              <w:t>Уплата налогов, сборов и иных платежей</w:t>
            </w:r>
            <w:bookmarkEnd w:id="55"/>
            <w:bookmarkEnd w:id="56"/>
          </w:p>
        </w:tc>
        <w:tc>
          <w:tcPr>
            <w:tcW w:w="567"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40,0</w:t>
            </w:r>
          </w:p>
        </w:tc>
      </w:tr>
      <w:tr w:rsidR="00970DF0" w:rsidRPr="00C74565" w:rsidTr="00D94FDC">
        <w:trPr>
          <w:gridBefore w:val="1"/>
        </w:trPr>
        <w:tc>
          <w:tcPr>
            <w:tcW w:w="4536" w:type="dxa"/>
          </w:tcPr>
          <w:p w:rsidR="00970DF0" w:rsidRPr="00E20A78" w:rsidRDefault="00970DF0"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Default="00970DF0" w:rsidP="00D94FDC">
            <w:pPr>
              <w:spacing w:after="0" w:line="240" w:lineRule="auto"/>
              <w:jc w:val="center"/>
            </w:pP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bookmarkStart w:id="57" w:name="OLE_LINK136"/>
            <w:bookmarkStart w:id="58" w:name="OLE_LINK137"/>
            <w:r w:rsidRPr="00E20A78">
              <w:rPr>
                <w:rFonts w:ascii="Times New Roman" w:hAnsi="Times New Roman"/>
                <w:sz w:val="24"/>
                <w:szCs w:val="24"/>
              </w:rPr>
              <w:t>350,0</w:t>
            </w:r>
            <w:bookmarkEnd w:id="57"/>
            <w:bookmarkEnd w:id="58"/>
          </w:p>
        </w:tc>
      </w:tr>
      <w:tr w:rsidR="00970DF0" w:rsidRPr="00C74565" w:rsidTr="00D94FDC">
        <w:trPr>
          <w:gridBefore w:val="1"/>
        </w:trPr>
        <w:tc>
          <w:tcPr>
            <w:tcW w:w="453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350,0</w:t>
            </w:r>
          </w:p>
        </w:tc>
      </w:tr>
      <w:tr w:rsidR="00970DF0" w:rsidRPr="00C74565" w:rsidTr="00D94FDC">
        <w:trPr>
          <w:gridBefore w:val="1"/>
        </w:trPr>
        <w:tc>
          <w:tcPr>
            <w:tcW w:w="453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оваров, работ и услуг для государственных (муниципальных) нужд</w:t>
            </w:r>
          </w:p>
        </w:tc>
        <w:tc>
          <w:tcPr>
            <w:tcW w:w="567"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350,0</w:t>
            </w:r>
          </w:p>
        </w:tc>
      </w:tr>
      <w:tr w:rsidR="00970DF0" w:rsidRPr="00C74565" w:rsidTr="00D94FDC">
        <w:trPr>
          <w:gridBefore w:val="1"/>
        </w:trPr>
        <w:tc>
          <w:tcPr>
            <w:tcW w:w="4536" w:type="dxa"/>
          </w:tcPr>
          <w:p w:rsidR="00970DF0" w:rsidRPr="00E20A78" w:rsidRDefault="00970DF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970DF0" w:rsidRDefault="00970DF0" w:rsidP="00D94FDC">
            <w:pPr>
              <w:spacing w:after="0" w:line="240" w:lineRule="auto"/>
              <w:jc w:val="center"/>
            </w:pPr>
            <w:r w:rsidRPr="00E20A78">
              <w:rPr>
                <w:rFonts w:ascii="Times New Roman" w:hAnsi="Times New Roman"/>
                <w:sz w:val="24"/>
                <w:szCs w:val="24"/>
              </w:rPr>
              <w:t>12</w:t>
            </w:r>
          </w:p>
        </w:tc>
        <w:tc>
          <w:tcPr>
            <w:tcW w:w="567"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970DF0" w:rsidRDefault="00970DF0" w:rsidP="00D94FDC">
            <w:pPr>
              <w:spacing w:after="0" w:line="240" w:lineRule="auto"/>
              <w:jc w:val="center"/>
            </w:pPr>
            <w:r w:rsidRPr="00E20A78">
              <w:rPr>
                <w:rFonts w:ascii="Times New Roman" w:hAnsi="Times New Roman"/>
                <w:sz w:val="24"/>
                <w:szCs w:val="24"/>
              </w:rPr>
              <w:t>350,0</w:t>
            </w:r>
          </w:p>
        </w:tc>
      </w:tr>
      <w:tr w:rsidR="00970DF0" w:rsidRPr="00C74565" w:rsidTr="00D94FDC">
        <w:trPr>
          <w:gridBefore w:val="1"/>
        </w:trPr>
        <w:tc>
          <w:tcPr>
            <w:tcW w:w="8080" w:type="dxa"/>
            <w:gridSpan w:val="5"/>
            <w:vAlign w:val="center"/>
          </w:tcPr>
          <w:p w:rsidR="00970DF0" w:rsidRPr="00E20A78" w:rsidRDefault="00970DF0"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701" w:type="dxa"/>
            <w:vAlign w:val="center"/>
          </w:tcPr>
          <w:p w:rsidR="00970DF0" w:rsidRPr="00E20A78" w:rsidRDefault="00970DF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b/>
                <w:bCs/>
              </w:rPr>
              <w:t>18990</w:t>
            </w:r>
            <w:r w:rsidRPr="00BC1995">
              <w:rPr>
                <w:rFonts w:ascii="Times New Roman" w:hAnsi="Times New Roman"/>
                <w:b/>
                <w:bCs/>
              </w:rPr>
              <w:t>,7</w:t>
            </w:r>
          </w:p>
        </w:tc>
      </w:tr>
    </w:tbl>
    <w:p w:rsidR="00970DF0" w:rsidRDefault="00970DF0" w:rsidP="008B00BA">
      <w:pPr>
        <w:autoSpaceDE w:val="0"/>
        <w:autoSpaceDN w:val="0"/>
        <w:adjustRightInd w:val="0"/>
        <w:spacing w:after="0" w:line="240" w:lineRule="auto"/>
        <w:jc w:val="center"/>
        <w:rPr>
          <w:rFonts w:ascii="Times New Roman" w:hAnsi="Times New Roman"/>
          <w:b/>
          <w:i/>
          <w:sz w:val="28"/>
          <w:szCs w:val="28"/>
        </w:rPr>
      </w:pPr>
    </w:p>
    <w:p w:rsidR="00970DF0" w:rsidRDefault="00970DF0" w:rsidP="008B00BA">
      <w:pPr>
        <w:rPr>
          <w:rFonts w:ascii="Times New Roman" w:hAnsi="Times New Roman"/>
          <w:b/>
          <w:i/>
          <w:sz w:val="28"/>
          <w:szCs w:val="28"/>
        </w:rPr>
      </w:pPr>
    </w:p>
    <w:p w:rsidR="00970DF0" w:rsidRDefault="00970DF0" w:rsidP="008B00BA">
      <w:pPr>
        <w:autoSpaceDE w:val="0"/>
        <w:autoSpaceDN w:val="0"/>
        <w:adjustRightInd w:val="0"/>
        <w:spacing w:after="0" w:line="240" w:lineRule="auto"/>
        <w:jc w:val="both"/>
        <w:rPr>
          <w:rFonts w:ascii="Times New Roman" w:hAnsi="Times New Roman"/>
          <w:iCs/>
          <w:sz w:val="28"/>
          <w:szCs w:val="28"/>
        </w:rPr>
      </w:pPr>
    </w:p>
    <w:p w:rsidR="00970DF0" w:rsidRDefault="00970DF0" w:rsidP="008B00BA">
      <w:pPr>
        <w:autoSpaceDE w:val="0"/>
        <w:autoSpaceDN w:val="0"/>
        <w:adjustRightInd w:val="0"/>
        <w:spacing w:after="0" w:line="240" w:lineRule="auto"/>
        <w:jc w:val="both"/>
        <w:rPr>
          <w:rFonts w:ascii="Times New Roman" w:hAnsi="Times New Roman"/>
          <w:iCs/>
          <w:sz w:val="28"/>
          <w:szCs w:val="28"/>
        </w:rPr>
      </w:pPr>
    </w:p>
    <w:sectPr w:rsidR="00970DF0" w:rsidSect="00397727">
      <w:headerReference w:type="default" r:id="rId7"/>
      <w:headerReference w:type="first" r:id="rId8"/>
      <w:pgSz w:w="11906" w:h="16838"/>
      <w:pgMar w:top="1134" w:right="99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DF0" w:rsidRDefault="00970DF0" w:rsidP="00965754">
      <w:pPr>
        <w:spacing w:after="0" w:line="240" w:lineRule="auto"/>
      </w:pPr>
      <w:r>
        <w:separator/>
      </w:r>
    </w:p>
  </w:endnote>
  <w:endnote w:type="continuationSeparator" w:id="1">
    <w:p w:rsidR="00970DF0" w:rsidRDefault="00970DF0" w:rsidP="00965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DF0" w:rsidRDefault="00970DF0" w:rsidP="00965754">
      <w:pPr>
        <w:spacing w:after="0" w:line="240" w:lineRule="auto"/>
      </w:pPr>
      <w:r>
        <w:separator/>
      </w:r>
    </w:p>
  </w:footnote>
  <w:footnote w:type="continuationSeparator" w:id="1">
    <w:p w:rsidR="00970DF0" w:rsidRDefault="00970DF0" w:rsidP="00965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F0" w:rsidRDefault="00970DF0">
    <w:pPr>
      <w:pStyle w:val="Head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F0" w:rsidRDefault="00970DF0" w:rsidP="007011EB">
    <w:pPr>
      <w:pStyle w:val="Header"/>
      <w:framePr w:wrap="around" w:vAnchor="text" w:hAnchor="margin" w:xAlign="center" w:y="1"/>
      <w:rPr>
        <w:rStyle w:val="PageNumber"/>
      </w:rPr>
    </w:pPr>
  </w:p>
  <w:p w:rsidR="00970DF0" w:rsidRDefault="00970D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91C1E96"/>
    <w:multiLevelType w:val="hybridMultilevel"/>
    <w:tmpl w:val="F378D02C"/>
    <w:lvl w:ilvl="0" w:tplc="FC421924">
      <w:start w:val="1"/>
      <w:numFmt w:val="decimal"/>
      <w:lvlText w:val="%1."/>
      <w:lvlJc w:val="left"/>
      <w:pPr>
        <w:ind w:left="18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D6D363E"/>
    <w:multiLevelType w:val="hybridMultilevel"/>
    <w:tmpl w:val="9D400A40"/>
    <w:lvl w:ilvl="0" w:tplc="8F9A9842">
      <w:start w:val="1"/>
      <w:numFmt w:val="decimal"/>
      <w:lvlText w:val="%1."/>
      <w:lvlJc w:val="left"/>
      <w:pPr>
        <w:tabs>
          <w:tab w:val="num" w:pos="1800"/>
        </w:tabs>
        <w:ind w:left="1800" w:hanging="360"/>
      </w:pPr>
      <w:rPr>
        <w:rFonts w:cs="Times New Roman" w:hint="default"/>
        <w:sz w:val="22"/>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3">
    <w:nsid w:val="7D32326C"/>
    <w:multiLevelType w:val="hybridMultilevel"/>
    <w:tmpl w:val="A7945C5A"/>
    <w:lvl w:ilvl="0" w:tplc="8E98CD5A">
      <w:start w:val="2"/>
      <w:numFmt w:val="decimal"/>
      <w:lvlText w:val="%1."/>
      <w:lvlJc w:val="left"/>
      <w:pPr>
        <w:tabs>
          <w:tab w:val="num" w:pos="1800"/>
        </w:tabs>
        <w:ind w:left="1800" w:hanging="360"/>
      </w:pPr>
      <w:rPr>
        <w:rFonts w:ascii="Calibri" w:hAnsi="Calibri" w:cs="Times New Roman" w:hint="default"/>
        <w:sz w:val="22"/>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754"/>
    <w:rsid w:val="0000532E"/>
    <w:rsid w:val="00005525"/>
    <w:rsid w:val="0002020B"/>
    <w:rsid w:val="0002164D"/>
    <w:rsid w:val="0002321D"/>
    <w:rsid w:val="00024550"/>
    <w:rsid w:val="0002477C"/>
    <w:rsid w:val="00026CAF"/>
    <w:rsid w:val="00033674"/>
    <w:rsid w:val="00037997"/>
    <w:rsid w:val="00037E42"/>
    <w:rsid w:val="00046457"/>
    <w:rsid w:val="00051B6E"/>
    <w:rsid w:val="00054896"/>
    <w:rsid w:val="000568FE"/>
    <w:rsid w:val="000600DC"/>
    <w:rsid w:val="0006445C"/>
    <w:rsid w:val="000705DC"/>
    <w:rsid w:val="00070D09"/>
    <w:rsid w:val="00074402"/>
    <w:rsid w:val="0008186F"/>
    <w:rsid w:val="00082A35"/>
    <w:rsid w:val="0008526D"/>
    <w:rsid w:val="000876FF"/>
    <w:rsid w:val="0009672F"/>
    <w:rsid w:val="000A1833"/>
    <w:rsid w:val="000A36D3"/>
    <w:rsid w:val="000A3736"/>
    <w:rsid w:val="000A5C97"/>
    <w:rsid w:val="000A65A2"/>
    <w:rsid w:val="000A6716"/>
    <w:rsid w:val="000B4B03"/>
    <w:rsid w:val="000C2354"/>
    <w:rsid w:val="000C2CFA"/>
    <w:rsid w:val="000C409A"/>
    <w:rsid w:val="000C7EAD"/>
    <w:rsid w:val="000D0A8A"/>
    <w:rsid w:val="000D158F"/>
    <w:rsid w:val="000D73D1"/>
    <w:rsid w:val="000E29F2"/>
    <w:rsid w:val="000E6CA9"/>
    <w:rsid w:val="000F1421"/>
    <w:rsid w:val="000F18EB"/>
    <w:rsid w:val="0010005C"/>
    <w:rsid w:val="0010050A"/>
    <w:rsid w:val="0010752C"/>
    <w:rsid w:val="0012028B"/>
    <w:rsid w:val="00120B5B"/>
    <w:rsid w:val="00126F9F"/>
    <w:rsid w:val="00130D97"/>
    <w:rsid w:val="001317F9"/>
    <w:rsid w:val="00133BE8"/>
    <w:rsid w:val="0013720A"/>
    <w:rsid w:val="00140DAB"/>
    <w:rsid w:val="00143E4C"/>
    <w:rsid w:val="00144578"/>
    <w:rsid w:val="001445F0"/>
    <w:rsid w:val="00147CC5"/>
    <w:rsid w:val="00151D32"/>
    <w:rsid w:val="0017025E"/>
    <w:rsid w:val="00172480"/>
    <w:rsid w:val="00181C54"/>
    <w:rsid w:val="00182D9A"/>
    <w:rsid w:val="00185F19"/>
    <w:rsid w:val="00191859"/>
    <w:rsid w:val="0019435B"/>
    <w:rsid w:val="00194F53"/>
    <w:rsid w:val="0019575E"/>
    <w:rsid w:val="00196E97"/>
    <w:rsid w:val="00197960"/>
    <w:rsid w:val="001A0366"/>
    <w:rsid w:val="001A3712"/>
    <w:rsid w:val="001A4BE2"/>
    <w:rsid w:val="001B0A11"/>
    <w:rsid w:val="001B147B"/>
    <w:rsid w:val="001B32D6"/>
    <w:rsid w:val="001B32FF"/>
    <w:rsid w:val="001B50F6"/>
    <w:rsid w:val="001C01BA"/>
    <w:rsid w:val="001D1419"/>
    <w:rsid w:val="001D226E"/>
    <w:rsid w:val="001D2426"/>
    <w:rsid w:val="001D66CB"/>
    <w:rsid w:val="001E4FB0"/>
    <w:rsid w:val="001E5072"/>
    <w:rsid w:val="001E5875"/>
    <w:rsid w:val="001E6B4C"/>
    <w:rsid w:val="001F06AE"/>
    <w:rsid w:val="001F0941"/>
    <w:rsid w:val="001F4915"/>
    <w:rsid w:val="00204B67"/>
    <w:rsid w:val="00205515"/>
    <w:rsid w:val="002058CA"/>
    <w:rsid w:val="002120DE"/>
    <w:rsid w:val="00212C48"/>
    <w:rsid w:val="002173FA"/>
    <w:rsid w:val="00217A98"/>
    <w:rsid w:val="00220E42"/>
    <w:rsid w:val="00223CFF"/>
    <w:rsid w:val="00225976"/>
    <w:rsid w:val="002270E0"/>
    <w:rsid w:val="00230AA6"/>
    <w:rsid w:val="0024139D"/>
    <w:rsid w:val="00244E96"/>
    <w:rsid w:val="002461AB"/>
    <w:rsid w:val="0025052D"/>
    <w:rsid w:val="00251242"/>
    <w:rsid w:val="00251702"/>
    <w:rsid w:val="00252E2A"/>
    <w:rsid w:val="00254200"/>
    <w:rsid w:val="00255068"/>
    <w:rsid w:val="00256185"/>
    <w:rsid w:val="002566C5"/>
    <w:rsid w:val="002603AF"/>
    <w:rsid w:val="0026210D"/>
    <w:rsid w:val="00262BE2"/>
    <w:rsid w:val="00263A82"/>
    <w:rsid w:val="00266E42"/>
    <w:rsid w:val="00267D59"/>
    <w:rsid w:val="00270574"/>
    <w:rsid w:val="00270F5E"/>
    <w:rsid w:val="00273205"/>
    <w:rsid w:val="00277D55"/>
    <w:rsid w:val="00277E57"/>
    <w:rsid w:val="00280872"/>
    <w:rsid w:val="002858DB"/>
    <w:rsid w:val="00292F52"/>
    <w:rsid w:val="0029576C"/>
    <w:rsid w:val="00295D01"/>
    <w:rsid w:val="002A2140"/>
    <w:rsid w:val="002A707D"/>
    <w:rsid w:val="002B176C"/>
    <w:rsid w:val="002B2A04"/>
    <w:rsid w:val="002B67F2"/>
    <w:rsid w:val="002E125C"/>
    <w:rsid w:val="002F101A"/>
    <w:rsid w:val="002F1303"/>
    <w:rsid w:val="002F2D1D"/>
    <w:rsid w:val="002F3285"/>
    <w:rsid w:val="002F3B63"/>
    <w:rsid w:val="002F6DEF"/>
    <w:rsid w:val="00300BDC"/>
    <w:rsid w:val="00300CEC"/>
    <w:rsid w:val="00302148"/>
    <w:rsid w:val="00307538"/>
    <w:rsid w:val="00310D82"/>
    <w:rsid w:val="00314B40"/>
    <w:rsid w:val="003256E0"/>
    <w:rsid w:val="003257C6"/>
    <w:rsid w:val="00326A27"/>
    <w:rsid w:val="00330208"/>
    <w:rsid w:val="0033732D"/>
    <w:rsid w:val="003375FB"/>
    <w:rsid w:val="00337775"/>
    <w:rsid w:val="00343030"/>
    <w:rsid w:val="00345C40"/>
    <w:rsid w:val="00346263"/>
    <w:rsid w:val="0034784F"/>
    <w:rsid w:val="0035129A"/>
    <w:rsid w:val="00352391"/>
    <w:rsid w:val="00352D74"/>
    <w:rsid w:val="00363641"/>
    <w:rsid w:val="00367F34"/>
    <w:rsid w:val="00376542"/>
    <w:rsid w:val="00376A1B"/>
    <w:rsid w:val="00386536"/>
    <w:rsid w:val="003916ED"/>
    <w:rsid w:val="00391B2D"/>
    <w:rsid w:val="00397727"/>
    <w:rsid w:val="00397ED6"/>
    <w:rsid w:val="003A4371"/>
    <w:rsid w:val="003A7C9A"/>
    <w:rsid w:val="003B58C9"/>
    <w:rsid w:val="003B76F8"/>
    <w:rsid w:val="003B7953"/>
    <w:rsid w:val="003C34E5"/>
    <w:rsid w:val="003C6AF2"/>
    <w:rsid w:val="003D004B"/>
    <w:rsid w:val="003D20CF"/>
    <w:rsid w:val="003E4DC8"/>
    <w:rsid w:val="003E61A5"/>
    <w:rsid w:val="003F1363"/>
    <w:rsid w:val="003F1CBB"/>
    <w:rsid w:val="003F2296"/>
    <w:rsid w:val="003F40CF"/>
    <w:rsid w:val="004008F4"/>
    <w:rsid w:val="00406BE1"/>
    <w:rsid w:val="00407E84"/>
    <w:rsid w:val="004112DE"/>
    <w:rsid w:val="004121E2"/>
    <w:rsid w:val="004208AD"/>
    <w:rsid w:val="004243CD"/>
    <w:rsid w:val="00436A52"/>
    <w:rsid w:val="00442A4A"/>
    <w:rsid w:val="00456E5A"/>
    <w:rsid w:val="00457B07"/>
    <w:rsid w:val="00470EE1"/>
    <w:rsid w:val="00477EF6"/>
    <w:rsid w:val="00483BD3"/>
    <w:rsid w:val="00483C08"/>
    <w:rsid w:val="004848EA"/>
    <w:rsid w:val="00496B0A"/>
    <w:rsid w:val="004A0F48"/>
    <w:rsid w:val="004A3D13"/>
    <w:rsid w:val="004A4CE7"/>
    <w:rsid w:val="004B1AFE"/>
    <w:rsid w:val="004B54AF"/>
    <w:rsid w:val="004B574C"/>
    <w:rsid w:val="004C0B1C"/>
    <w:rsid w:val="004C462A"/>
    <w:rsid w:val="004C4F13"/>
    <w:rsid w:val="004E13E5"/>
    <w:rsid w:val="004E1D27"/>
    <w:rsid w:val="004E7DE1"/>
    <w:rsid w:val="004F0865"/>
    <w:rsid w:val="004F3609"/>
    <w:rsid w:val="00502CAD"/>
    <w:rsid w:val="00503BBD"/>
    <w:rsid w:val="00505468"/>
    <w:rsid w:val="00511A9B"/>
    <w:rsid w:val="0051305F"/>
    <w:rsid w:val="00514B37"/>
    <w:rsid w:val="00514E60"/>
    <w:rsid w:val="00517D4E"/>
    <w:rsid w:val="00521A40"/>
    <w:rsid w:val="005246DD"/>
    <w:rsid w:val="00525566"/>
    <w:rsid w:val="00532034"/>
    <w:rsid w:val="00533FDA"/>
    <w:rsid w:val="00534176"/>
    <w:rsid w:val="00534A6C"/>
    <w:rsid w:val="00540257"/>
    <w:rsid w:val="005424DE"/>
    <w:rsid w:val="00547F39"/>
    <w:rsid w:val="0055619F"/>
    <w:rsid w:val="0056098C"/>
    <w:rsid w:val="00566E72"/>
    <w:rsid w:val="0057017C"/>
    <w:rsid w:val="005714CE"/>
    <w:rsid w:val="00572699"/>
    <w:rsid w:val="005746C9"/>
    <w:rsid w:val="00574E64"/>
    <w:rsid w:val="005775E6"/>
    <w:rsid w:val="00581006"/>
    <w:rsid w:val="00582C7B"/>
    <w:rsid w:val="00583335"/>
    <w:rsid w:val="005927F3"/>
    <w:rsid w:val="00595C6A"/>
    <w:rsid w:val="00597814"/>
    <w:rsid w:val="005A043D"/>
    <w:rsid w:val="005A3E3A"/>
    <w:rsid w:val="005A4A29"/>
    <w:rsid w:val="005B33B6"/>
    <w:rsid w:val="005B5054"/>
    <w:rsid w:val="005B60F5"/>
    <w:rsid w:val="005B6EEE"/>
    <w:rsid w:val="005B7A01"/>
    <w:rsid w:val="005C0A75"/>
    <w:rsid w:val="005C4333"/>
    <w:rsid w:val="005C4D2F"/>
    <w:rsid w:val="005C4FF1"/>
    <w:rsid w:val="005D0075"/>
    <w:rsid w:val="005D1F3F"/>
    <w:rsid w:val="005D3536"/>
    <w:rsid w:val="005D5F1D"/>
    <w:rsid w:val="005E1E34"/>
    <w:rsid w:val="005E302E"/>
    <w:rsid w:val="005F174B"/>
    <w:rsid w:val="006011CA"/>
    <w:rsid w:val="00601B99"/>
    <w:rsid w:val="00605522"/>
    <w:rsid w:val="006101D1"/>
    <w:rsid w:val="00613249"/>
    <w:rsid w:val="0062401F"/>
    <w:rsid w:val="006244F6"/>
    <w:rsid w:val="00624FE6"/>
    <w:rsid w:val="00633002"/>
    <w:rsid w:val="0063468F"/>
    <w:rsid w:val="00635F9E"/>
    <w:rsid w:val="00650D41"/>
    <w:rsid w:val="00654F7C"/>
    <w:rsid w:val="0065570C"/>
    <w:rsid w:val="00655FD4"/>
    <w:rsid w:val="006563C6"/>
    <w:rsid w:val="00660EF5"/>
    <w:rsid w:val="00663257"/>
    <w:rsid w:val="00666BC3"/>
    <w:rsid w:val="00670C1B"/>
    <w:rsid w:val="006723C4"/>
    <w:rsid w:val="00675AF6"/>
    <w:rsid w:val="00676440"/>
    <w:rsid w:val="00684A5B"/>
    <w:rsid w:val="00685056"/>
    <w:rsid w:val="006901F2"/>
    <w:rsid w:val="00690C7C"/>
    <w:rsid w:val="0069344B"/>
    <w:rsid w:val="006949AE"/>
    <w:rsid w:val="00697165"/>
    <w:rsid w:val="006A0E49"/>
    <w:rsid w:val="006A4A4A"/>
    <w:rsid w:val="006A4B29"/>
    <w:rsid w:val="006B4F06"/>
    <w:rsid w:val="006C1881"/>
    <w:rsid w:val="006C4712"/>
    <w:rsid w:val="006C72A5"/>
    <w:rsid w:val="006D2B75"/>
    <w:rsid w:val="006D2F3B"/>
    <w:rsid w:val="006D3091"/>
    <w:rsid w:val="006D4861"/>
    <w:rsid w:val="006E3BDB"/>
    <w:rsid w:val="006E5716"/>
    <w:rsid w:val="006E5819"/>
    <w:rsid w:val="006F0C53"/>
    <w:rsid w:val="007011EB"/>
    <w:rsid w:val="007079AA"/>
    <w:rsid w:val="007119EB"/>
    <w:rsid w:val="00717101"/>
    <w:rsid w:val="0071751D"/>
    <w:rsid w:val="00725904"/>
    <w:rsid w:val="00730D27"/>
    <w:rsid w:val="00733979"/>
    <w:rsid w:val="00733B32"/>
    <w:rsid w:val="00737BC0"/>
    <w:rsid w:val="007435AD"/>
    <w:rsid w:val="00746AB3"/>
    <w:rsid w:val="00760DBA"/>
    <w:rsid w:val="00761405"/>
    <w:rsid w:val="00762CB3"/>
    <w:rsid w:val="00766AD5"/>
    <w:rsid w:val="00766CA9"/>
    <w:rsid w:val="00771860"/>
    <w:rsid w:val="00771E47"/>
    <w:rsid w:val="00775C8B"/>
    <w:rsid w:val="00775DE5"/>
    <w:rsid w:val="00780D87"/>
    <w:rsid w:val="007904D8"/>
    <w:rsid w:val="00790EC4"/>
    <w:rsid w:val="007916DC"/>
    <w:rsid w:val="00792BC3"/>
    <w:rsid w:val="007945BB"/>
    <w:rsid w:val="007A10CE"/>
    <w:rsid w:val="007A4117"/>
    <w:rsid w:val="007A4BA9"/>
    <w:rsid w:val="007A4D4D"/>
    <w:rsid w:val="007B1AF2"/>
    <w:rsid w:val="007B2BE7"/>
    <w:rsid w:val="007B3001"/>
    <w:rsid w:val="007B6EF5"/>
    <w:rsid w:val="007C0893"/>
    <w:rsid w:val="007C64E7"/>
    <w:rsid w:val="007C6721"/>
    <w:rsid w:val="007D0154"/>
    <w:rsid w:val="007D29BC"/>
    <w:rsid w:val="007D2AC2"/>
    <w:rsid w:val="007D5F96"/>
    <w:rsid w:val="007D7FDA"/>
    <w:rsid w:val="007E3AAC"/>
    <w:rsid w:val="007E5009"/>
    <w:rsid w:val="007F2117"/>
    <w:rsid w:val="007F4E9F"/>
    <w:rsid w:val="007F6DB9"/>
    <w:rsid w:val="00805462"/>
    <w:rsid w:val="008061BF"/>
    <w:rsid w:val="00813EE3"/>
    <w:rsid w:val="0082164C"/>
    <w:rsid w:val="00823503"/>
    <w:rsid w:val="00824425"/>
    <w:rsid w:val="00824F58"/>
    <w:rsid w:val="008251E6"/>
    <w:rsid w:val="008306BD"/>
    <w:rsid w:val="008330C9"/>
    <w:rsid w:val="00834BCE"/>
    <w:rsid w:val="00847D1A"/>
    <w:rsid w:val="00854A56"/>
    <w:rsid w:val="00856082"/>
    <w:rsid w:val="0086003E"/>
    <w:rsid w:val="008607C3"/>
    <w:rsid w:val="00861D1A"/>
    <w:rsid w:val="00863CD3"/>
    <w:rsid w:val="00865488"/>
    <w:rsid w:val="00865D2B"/>
    <w:rsid w:val="00867FC5"/>
    <w:rsid w:val="00867FD6"/>
    <w:rsid w:val="008712F6"/>
    <w:rsid w:val="00875AAB"/>
    <w:rsid w:val="00891D27"/>
    <w:rsid w:val="0089235B"/>
    <w:rsid w:val="008925E6"/>
    <w:rsid w:val="008930FD"/>
    <w:rsid w:val="00894DE9"/>
    <w:rsid w:val="00896495"/>
    <w:rsid w:val="008A303D"/>
    <w:rsid w:val="008A4986"/>
    <w:rsid w:val="008B00BA"/>
    <w:rsid w:val="008B5383"/>
    <w:rsid w:val="008B6CDB"/>
    <w:rsid w:val="008C0F43"/>
    <w:rsid w:val="008C6FEF"/>
    <w:rsid w:val="008C7DCA"/>
    <w:rsid w:val="008D03BF"/>
    <w:rsid w:val="008D637A"/>
    <w:rsid w:val="008E0938"/>
    <w:rsid w:val="008E298C"/>
    <w:rsid w:val="008E373A"/>
    <w:rsid w:val="008E401A"/>
    <w:rsid w:val="008F449B"/>
    <w:rsid w:val="008F5381"/>
    <w:rsid w:val="008F6A6B"/>
    <w:rsid w:val="008F7DE3"/>
    <w:rsid w:val="00901A0F"/>
    <w:rsid w:val="00910BC1"/>
    <w:rsid w:val="00911E8C"/>
    <w:rsid w:val="00915508"/>
    <w:rsid w:val="00936B37"/>
    <w:rsid w:val="00940EE4"/>
    <w:rsid w:val="00946B9F"/>
    <w:rsid w:val="00950171"/>
    <w:rsid w:val="00957B92"/>
    <w:rsid w:val="009617A2"/>
    <w:rsid w:val="00965754"/>
    <w:rsid w:val="00970DF0"/>
    <w:rsid w:val="0097253E"/>
    <w:rsid w:val="009730BB"/>
    <w:rsid w:val="00976161"/>
    <w:rsid w:val="00976CA5"/>
    <w:rsid w:val="00981407"/>
    <w:rsid w:val="0098174A"/>
    <w:rsid w:val="00987BD8"/>
    <w:rsid w:val="00991950"/>
    <w:rsid w:val="0099479F"/>
    <w:rsid w:val="00997359"/>
    <w:rsid w:val="009A2531"/>
    <w:rsid w:val="009A3730"/>
    <w:rsid w:val="009A390B"/>
    <w:rsid w:val="009A3E60"/>
    <w:rsid w:val="009B50EB"/>
    <w:rsid w:val="009C01CC"/>
    <w:rsid w:val="009C4FA7"/>
    <w:rsid w:val="009C7235"/>
    <w:rsid w:val="009D6A3F"/>
    <w:rsid w:val="009E148A"/>
    <w:rsid w:val="009E4A2A"/>
    <w:rsid w:val="009F430D"/>
    <w:rsid w:val="009F497F"/>
    <w:rsid w:val="009F4EF9"/>
    <w:rsid w:val="00A04260"/>
    <w:rsid w:val="00A10059"/>
    <w:rsid w:val="00A13AAF"/>
    <w:rsid w:val="00A13CED"/>
    <w:rsid w:val="00A14C72"/>
    <w:rsid w:val="00A14D20"/>
    <w:rsid w:val="00A2318D"/>
    <w:rsid w:val="00A27AAC"/>
    <w:rsid w:val="00A30263"/>
    <w:rsid w:val="00A31F86"/>
    <w:rsid w:val="00A351FE"/>
    <w:rsid w:val="00A36FCD"/>
    <w:rsid w:val="00A3735A"/>
    <w:rsid w:val="00A41A14"/>
    <w:rsid w:val="00A51416"/>
    <w:rsid w:val="00A5159D"/>
    <w:rsid w:val="00A70579"/>
    <w:rsid w:val="00A71539"/>
    <w:rsid w:val="00A8094F"/>
    <w:rsid w:val="00A8543E"/>
    <w:rsid w:val="00A86F45"/>
    <w:rsid w:val="00A9087A"/>
    <w:rsid w:val="00A91D83"/>
    <w:rsid w:val="00A92002"/>
    <w:rsid w:val="00A93AAF"/>
    <w:rsid w:val="00AB23E5"/>
    <w:rsid w:val="00AB2494"/>
    <w:rsid w:val="00AB28ED"/>
    <w:rsid w:val="00AB772B"/>
    <w:rsid w:val="00AC3365"/>
    <w:rsid w:val="00AD3994"/>
    <w:rsid w:val="00AD5204"/>
    <w:rsid w:val="00AD6308"/>
    <w:rsid w:val="00AD6FF8"/>
    <w:rsid w:val="00AE1ABB"/>
    <w:rsid w:val="00AF4300"/>
    <w:rsid w:val="00AF4E07"/>
    <w:rsid w:val="00AF5F60"/>
    <w:rsid w:val="00B008D3"/>
    <w:rsid w:val="00B0177C"/>
    <w:rsid w:val="00B06530"/>
    <w:rsid w:val="00B06E6A"/>
    <w:rsid w:val="00B0795B"/>
    <w:rsid w:val="00B11EA1"/>
    <w:rsid w:val="00B168FA"/>
    <w:rsid w:val="00B20297"/>
    <w:rsid w:val="00B21E64"/>
    <w:rsid w:val="00B24143"/>
    <w:rsid w:val="00B30AFF"/>
    <w:rsid w:val="00B32359"/>
    <w:rsid w:val="00B3385B"/>
    <w:rsid w:val="00B37CC6"/>
    <w:rsid w:val="00B42C11"/>
    <w:rsid w:val="00B46B15"/>
    <w:rsid w:val="00B47302"/>
    <w:rsid w:val="00B553D9"/>
    <w:rsid w:val="00B561B3"/>
    <w:rsid w:val="00B57E01"/>
    <w:rsid w:val="00B64DF4"/>
    <w:rsid w:val="00B70903"/>
    <w:rsid w:val="00B751B2"/>
    <w:rsid w:val="00B8086F"/>
    <w:rsid w:val="00B8396C"/>
    <w:rsid w:val="00B85E67"/>
    <w:rsid w:val="00B959A3"/>
    <w:rsid w:val="00B9637C"/>
    <w:rsid w:val="00BA1BDA"/>
    <w:rsid w:val="00BA2E43"/>
    <w:rsid w:val="00BA325E"/>
    <w:rsid w:val="00BB28F2"/>
    <w:rsid w:val="00BB3C83"/>
    <w:rsid w:val="00BC076F"/>
    <w:rsid w:val="00BC1995"/>
    <w:rsid w:val="00BC5CE0"/>
    <w:rsid w:val="00BD3DFB"/>
    <w:rsid w:val="00BD7905"/>
    <w:rsid w:val="00BE5139"/>
    <w:rsid w:val="00BE51BD"/>
    <w:rsid w:val="00BE6F05"/>
    <w:rsid w:val="00BE759D"/>
    <w:rsid w:val="00BF0F2B"/>
    <w:rsid w:val="00BF3CDB"/>
    <w:rsid w:val="00BF59FA"/>
    <w:rsid w:val="00BF5DF6"/>
    <w:rsid w:val="00BF6E18"/>
    <w:rsid w:val="00C05F7E"/>
    <w:rsid w:val="00C127C5"/>
    <w:rsid w:val="00C154EB"/>
    <w:rsid w:val="00C15EF1"/>
    <w:rsid w:val="00C21FCF"/>
    <w:rsid w:val="00C22E20"/>
    <w:rsid w:val="00C23603"/>
    <w:rsid w:val="00C2741A"/>
    <w:rsid w:val="00C420C3"/>
    <w:rsid w:val="00C44760"/>
    <w:rsid w:val="00C544A8"/>
    <w:rsid w:val="00C608CD"/>
    <w:rsid w:val="00C65598"/>
    <w:rsid w:val="00C65CDA"/>
    <w:rsid w:val="00C72480"/>
    <w:rsid w:val="00C74565"/>
    <w:rsid w:val="00C763F3"/>
    <w:rsid w:val="00C76D70"/>
    <w:rsid w:val="00C9356F"/>
    <w:rsid w:val="00CA17C9"/>
    <w:rsid w:val="00CA34FC"/>
    <w:rsid w:val="00CA3DA7"/>
    <w:rsid w:val="00CA5644"/>
    <w:rsid w:val="00CB2119"/>
    <w:rsid w:val="00CB4374"/>
    <w:rsid w:val="00CB7275"/>
    <w:rsid w:val="00CC03A3"/>
    <w:rsid w:val="00CC782B"/>
    <w:rsid w:val="00CD0AE0"/>
    <w:rsid w:val="00CD0EB1"/>
    <w:rsid w:val="00CD18A1"/>
    <w:rsid w:val="00CD624D"/>
    <w:rsid w:val="00CE338D"/>
    <w:rsid w:val="00CE3946"/>
    <w:rsid w:val="00CE658E"/>
    <w:rsid w:val="00CE7D47"/>
    <w:rsid w:val="00CF2315"/>
    <w:rsid w:val="00D00885"/>
    <w:rsid w:val="00D02AD5"/>
    <w:rsid w:val="00D06726"/>
    <w:rsid w:val="00D114D4"/>
    <w:rsid w:val="00D149A2"/>
    <w:rsid w:val="00D16055"/>
    <w:rsid w:val="00D22500"/>
    <w:rsid w:val="00D264B6"/>
    <w:rsid w:val="00D27131"/>
    <w:rsid w:val="00D349CF"/>
    <w:rsid w:val="00D35BFD"/>
    <w:rsid w:val="00D37A47"/>
    <w:rsid w:val="00D43AF5"/>
    <w:rsid w:val="00D47BF4"/>
    <w:rsid w:val="00D530D3"/>
    <w:rsid w:val="00D61468"/>
    <w:rsid w:val="00D62733"/>
    <w:rsid w:val="00D6517D"/>
    <w:rsid w:val="00D70CA5"/>
    <w:rsid w:val="00D71418"/>
    <w:rsid w:val="00D71AC3"/>
    <w:rsid w:val="00D820A0"/>
    <w:rsid w:val="00D87EE8"/>
    <w:rsid w:val="00D92F22"/>
    <w:rsid w:val="00D938DB"/>
    <w:rsid w:val="00D94FDC"/>
    <w:rsid w:val="00DA1675"/>
    <w:rsid w:val="00DA1852"/>
    <w:rsid w:val="00DA6042"/>
    <w:rsid w:val="00DB178A"/>
    <w:rsid w:val="00DC4D0B"/>
    <w:rsid w:val="00DD641D"/>
    <w:rsid w:val="00DD74D4"/>
    <w:rsid w:val="00DD7C82"/>
    <w:rsid w:val="00DE1BD5"/>
    <w:rsid w:val="00DE2F81"/>
    <w:rsid w:val="00DE4F36"/>
    <w:rsid w:val="00DF11BE"/>
    <w:rsid w:val="00DF3A82"/>
    <w:rsid w:val="00DF4310"/>
    <w:rsid w:val="00DF4F91"/>
    <w:rsid w:val="00DF5C90"/>
    <w:rsid w:val="00DF6064"/>
    <w:rsid w:val="00DF7265"/>
    <w:rsid w:val="00E00C19"/>
    <w:rsid w:val="00E03C80"/>
    <w:rsid w:val="00E03C93"/>
    <w:rsid w:val="00E15255"/>
    <w:rsid w:val="00E204FB"/>
    <w:rsid w:val="00E20A78"/>
    <w:rsid w:val="00E5336D"/>
    <w:rsid w:val="00E5771C"/>
    <w:rsid w:val="00E600CA"/>
    <w:rsid w:val="00E6130E"/>
    <w:rsid w:val="00E7016C"/>
    <w:rsid w:val="00E711B8"/>
    <w:rsid w:val="00E73E4F"/>
    <w:rsid w:val="00E805FB"/>
    <w:rsid w:val="00E831A3"/>
    <w:rsid w:val="00E837A6"/>
    <w:rsid w:val="00E84613"/>
    <w:rsid w:val="00E84BD2"/>
    <w:rsid w:val="00EA22C8"/>
    <w:rsid w:val="00EA57C0"/>
    <w:rsid w:val="00EA6376"/>
    <w:rsid w:val="00EB71B1"/>
    <w:rsid w:val="00EC3D68"/>
    <w:rsid w:val="00EC74BD"/>
    <w:rsid w:val="00EC77E1"/>
    <w:rsid w:val="00ED790B"/>
    <w:rsid w:val="00EE1481"/>
    <w:rsid w:val="00EE5596"/>
    <w:rsid w:val="00EE6344"/>
    <w:rsid w:val="00EF16EF"/>
    <w:rsid w:val="00EF2FCB"/>
    <w:rsid w:val="00EF2FCC"/>
    <w:rsid w:val="00F03051"/>
    <w:rsid w:val="00F034F7"/>
    <w:rsid w:val="00F05C8C"/>
    <w:rsid w:val="00F06F8C"/>
    <w:rsid w:val="00F116E5"/>
    <w:rsid w:val="00F2119D"/>
    <w:rsid w:val="00F21ECA"/>
    <w:rsid w:val="00F22424"/>
    <w:rsid w:val="00F25930"/>
    <w:rsid w:val="00F26491"/>
    <w:rsid w:val="00F26E21"/>
    <w:rsid w:val="00F32A96"/>
    <w:rsid w:val="00F32CC8"/>
    <w:rsid w:val="00F351A2"/>
    <w:rsid w:val="00F4067C"/>
    <w:rsid w:val="00F42E53"/>
    <w:rsid w:val="00F43666"/>
    <w:rsid w:val="00F5031F"/>
    <w:rsid w:val="00F53B61"/>
    <w:rsid w:val="00F55583"/>
    <w:rsid w:val="00F56C1C"/>
    <w:rsid w:val="00F56D19"/>
    <w:rsid w:val="00F6340E"/>
    <w:rsid w:val="00F71CA0"/>
    <w:rsid w:val="00F74EF3"/>
    <w:rsid w:val="00F908CE"/>
    <w:rsid w:val="00F929BD"/>
    <w:rsid w:val="00F93D00"/>
    <w:rsid w:val="00FA1D39"/>
    <w:rsid w:val="00FA1EAB"/>
    <w:rsid w:val="00FA26FD"/>
    <w:rsid w:val="00FB1BD8"/>
    <w:rsid w:val="00FB2A3C"/>
    <w:rsid w:val="00FB713F"/>
    <w:rsid w:val="00FC46C9"/>
    <w:rsid w:val="00FC73B8"/>
    <w:rsid w:val="00FD405F"/>
    <w:rsid w:val="00FE48A0"/>
    <w:rsid w:val="00FE5541"/>
    <w:rsid w:val="00FE5A3A"/>
    <w:rsid w:val="00FF7D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3B"/>
    <w:pPr>
      <w:spacing w:after="200" w:line="276" w:lineRule="auto"/>
    </w:pPr>
    <w:rPr>
      <w:rFonts w:eastAsia="Times New Roman"/>
      <w:lang w:eastAsia="en-US"/>
    </w:rPr>
  </w:style>
  <w:style w:type="paragraph" w:styleId="Heading1">
    <w:name w:val="heading 1"/>
    <w:basedOn w:val="Normal"/>
    <w:next w:val="Normal"/>
    <w:link w:val="Heading1Char1"/>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bCs/>
      <w:kern w:val="32"/>
      <w:sz w:val="32"/>
      <w:szCs w:val="32"/>
      <w:lang w:eastAsia="ru-RU"/>
    </w:rPr>
  </w:style>
  <w:style w:type="paragraph" w:styleId="Heading2">
    <w:name w:val="heading 2"/>
    <w:basedOn w:val="Normal"/>
    <w:next w:val="Normal"/>
    <w:link w:val="Heading2Char"/>
    <w:uiPriority w:val="99"/>
    <w:qFormat/>
    <w:rsid w:val="00C74565"/>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146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74565"/>
    <w:rPr>
      <w:rFonts w:ascii="Cambria" w:hAnsi="Cambria" w:cs="Times New Roman"/>
      <w:b/>
      <w:bCs/>
      <w:color w:val="4F81BD"/>
      <w:sz w:val="26"/>
      <w:szCs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Normal"/>
    <w:uiPriority w:val="99"/>
    <w:rsid w:val="00965754"/>
    <w:pPr>
      <w:spacing w:after="160" w:line="240" w:lineRule="exact"/>
    </w:pPr>
    <w:rPr>
      <w:rFonts w:ascii="Times New Roman" w:hAnsi="Times New Roman"/>
      <w:sz w:val="20"/>
      <w:szCs w:val="20"/>
      <w:lang w:eastAsia="zh-CN"/>
    </w:rPr>
  </w:style>
  <w:style w:type="paragraph" w:styleId="FootnoteText">
    <w:name w:val="footnote text"/>
    <w:basedOn w:val="Normal"/>
    <w:link w:val="FootnoteTextChar"/>
    <w:uiPriority w:val="99"/>
    <w:semiHidden/>
    <w:rsid w:val="00965754"/>
    <w:pPr>
      <w:spacing w:after="0" w:line="240" w:lineRule="auto"/>
    </w:pPr>
    <w:rPr>
      <w:rFonts w:ascii="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965754"/>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965754"/>
    <w:rPr>
      <w:rFonts w:cs="Times New Roman"/>
      <w:vertAlign w:val="superscript"/>
    </w:rPr>
  </w:style>
  <w:style w:type="paragraph" w:styleId="ListParagraph">
    <w:name w:val="List Paragraph"/>
    <w:basedOn w:val="Normal"/>
    <w:uiPriority w:val="99"/>
    <w:qFormat/>
    <w:rsid w:val="001B32D6"/>
    <w:pPr>
      <w:ind w:left="720"/>
      <w:contextualSpacing/>
    </w:pPr>
  </w:style>
  <w:style w:type="table" w:styleId="TableGrid">
    <w:name w:val="Table Grid"/>
    <w:basedOn w:val="TableNormal"/>
    <w:uiPriority w:val="99"/>
    <w:rsid w:val="003E4D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5129A"/>
    <w:rPr>
      <w:rFonts w:cs="Times New Roman"/>
      <w:sz w:val="16"/>
      <w:szCs w:val="16"/>
    </w:rPr>
  </w:style>
  <w:style w:type="paragraph" w:styleId="CommentText">
    <w:name w:val="annotation text"/>
    <w:basedOn w:val="Normal"/>
    <w:link w:val="CommentTextChar"/>
    <w:uiPriority w:val="99"/>
    <w:rsid w:val="0035129A"/>
    <w:pPr>
      <w:spacing w:line="240" w:lineRule="auto"/>
    </w:pPr>
    <w:rPr>
      <w:sz w:val="20"/>
      <w:szCs w:val="20"/>
    </w:rPr>
  </w:style>
  <w:style w:type="character" w:customStyle="1" w:styleId="CommentTextChar">
    <w:name w:val="Comment Text Char"/>
    <w:basedOn w:val="DefaultParagraphFont"/>
    <w:link w:val="CommentText"/>
    <w:uiPriority w:val="99"/>
    <w:locked/>
    <w:rsid w:val="0035129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35129A"/>
    <w:rPr>
      <w:b/>
      <w:bCs/>
    </w:rPr>
  </w:style>
  <w:style w:type="character" w:customStyle="1" w:styleId="CommentSubjectChar">
    <w:name w:val="Comment Subject Char"/>
    <w:basedOn w:val="CommentTextChar"/>
    <w:link w:val="CommentSubject"/>
    <w:uiPriority w:val="99"/>
    <w:semiHidden/>
    <w:locked/>
    <w:rsid w:val="0035129A"/>
    <w:rPr>
      <w:b/>
      <w:bCs/>
    </w:rPr>
  </w:style>
  <w:style w:type="paragraph" w:styleId="BalloonText">
    <w:name w:val="Balloon Text"/>
    <w:basedOn w:val="Normal"/>
    <w:link w:val="BalloonTextChar"/>
    <w:uiPriority w:val="99"/>
    <w:semiHidden/>
    <w:rsid w:val="00351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29A"/>
    <w:rPr>
      <w:rFonts w:ascii="Tahoma" w:hAnsi="Tahoma" w:cs="Tahoma"/>
      <w:sz w:val="16"/>
      <w:szCs w:val="16"/>
    </w:rPr>
  </w:style>
  <w:style w:type="paragraph" w:customStyle="1" w:styleId="1">
    <w:name w:val="обычный_1 Знак Знак Знак Знак Знак Знак Знак Знак Знак"/>
    <w:basedOn w:val="Normal"/>
    <w:uiPriority w:val="99"/>
    <w:rsid w:val="00D35BFD"/>
    <w:pPr>
      <w:spacing w:before="100" w:beforeAutospacing="1" w:after="100" w:afterAutospacing="1" w:line="240" w:lineRule="auto"/>
      <w:jc w:val="both"/>
    </w:pPr>
    <w:rPr>
      <w:rFonts w:ascii="Tahoma" w:hAnsi="Tahoma"/>
      <w:sz w:val="20"/>
      <w:szCs w:val="20"/>
      <w:lang w:val="en-US"/>
    </w:rPr>
  </w:style>
  <w:style w:type="paragraph" w:styleId="PlainText">
    <w:name w:val="Plain Text"/>
    <w:basedOn w:val="Normal"/>
    <w:link w:val="PlainTextChar"/>
    <w:uiPriority w:val="99"/>
    <w:rsid w:val="00217A98"/>
    <w:pPr>
      <w:spacing w:after="0" w:line="240" w:lineRule="auto"/>
    </w:pPr>
    <w:rPr>
      <w:rFonts w:ascii="Courier New" w:hAnsi="Courier New"/>
      <w:sz w:val="20"/>
      <w:szCs w:val="20"/>
      <w:lang w:eastAsia="ru-RU"/>
    </w:rPr>
  </w:style>
  <w:style w:type="character" w:customStyle="1" w:styleId="PlainTextChar">
    <w:name w:val="Plain Text Char"/>
    <w:basedOn w:val="DefaultParagraphFont"/>
    <w:link w:val="PlainText"/>
    <w:uiPriority w:val="99"/>
    <w:locked/>
    <w:rsid w:val="00217A98"/>
    <w:rPr>
      <w:rFonts w:ascii="Courier New" w:hAnsi="Courier New" w:cs="Times New Roman"/>
      <w:sz w:val="20"/>
      <w:szCs w:val="20"/>
      <w:lang w:eastAsia="ru-RU"/>
    </w:rPr>
  </w:style>
  <w:style w:type="paragraph" w:styleId="Header">
    <w:name w:val="header"/>
    <w:basedOn w:val="Normal"/>
    <w:link w:val="HeaderChar"/>
    <w:uiPriority w:val="99"/>
    <w:rsid w:val="005A4A2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A4A29"/>
    <w:rPr>
      <w:rFonts w:ascii="Calibri" w:hAnsi="Calibri" w:cs="Times New Roman"/>
    </w:rPr>
  </w:style>
  <w:style w:type="paragraph" w:styleId="Footer">
    <w:name w:val="footer"/>
    <w:basedOn w:val="Normal"/>
    <w:link w:val="FooterChar"/>
    <w:uiPriority w:val="99"/>
    <w:rsid w:val="005A4A2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A4A29"/>
    <w:rPr>
      <w:rFonts w:ascii="Calibri" w:hAnsi="Calibri" w:cs="Times New Roman"/>
    </w:rPr>
  </w:style>
  <w:style w:type="paragraph" w:customStyle="1" w:styleId="10">
    <w:name w:val="Знак1"/>
    <w:basedOn w:val="Normal"/>
    <w:next w:val="Heading2"/>
    <w:autoRedefine/>
    <w:uiPriority w:val="99"/>
    <w:rsid w:val="00C74565"/>
    <w:pPr>
      <w:spacing w:after="160" w:line="240" w:lineRule="exact"/>
    </w:pPr>
    <w:rPr>
      <w:rFonts w:ascii="Times New Roman" w:hAnsi="Times New Roman"/>
      <w:sz w:val="24"/>
      <w:szCs w:val="20"/>
      <w:lang w:val="en-US"/>
    </w:rPr>
  </w:style>
  <w:style w:type="character" w:styleId="PageNumber">
    <w:name w:val="page number"/>
    <w:basedOn w:val="DefaultParagraphFont"/>
    <w:uiPriority w:val="99"/>
    <w:rsid w:val="005B7A01"/>
    <w:rPr>
      <w:rFonts w:cs="Times New Roman"/>
    </w:rPr>
  </w:style>
  <w:style w:type="paragraph" w:customStyle="1" w:styleId="11">
    <w:name w:val="Без интервала1"/>
    <w:uiPriority w:val="99"/>
    <w:rsid w:val="00F26E21"/>
    <w:pPr>
      <w:widowControl w:val="0"/>
      <w:autoSpaceDE w:val="0"/>
      <w:autoSpaceDN w:val="0"/>
      <w:adjustRightInd w:val="0"/>
    </w:pPr>
    <w:rPr>
      <w:rFonts w:ascii="Arial" w:hAnsi="Arial" w:cs="Arial"/>
      <w:sz w:val="20"/>
      <w:szCs w:val="20"/>
    </w:rPr>
  </w:style>
  <w:style w:type="paragraph" w:styleId="BodyTextIndent2">
    <w:name w:val="Body Text Indent 2"/>
    <w:basedOn w:val="Normal"/>
    <w:link w:val="BodyTextIndent2Char1"/>
    <w:uiPriority w:val="99"/>
    <w:rsid w:val="00F26E21"/>
    <w:pPr>
      <w:widowControl w:val="0"/>
      <w:autoSpaceDE w:val="0"/>
      <w:autoSpaceDN w:val="0"/>
      <w:adjustRightInd w:val="0"/>
      <w:spacing w:after="120" w:line="480" w:lineRule="auto"/>
      <w:ind w:left="283"/>
    </w:pPr>
    <w:rPr>
      <w:rFonts w:ascii="Arial" w:eastAsia="Calibri" w:hAnsi="Arial" w:cs="Arial"/>
      <w:sz w:val="20"/>
      <w:szCs w:val="20"/>
      <w:lang w:eastAsia="ru-RU"/>
    </w:rPr>
  </w:style>
  <w:style w:type="character" w:customStyle="1" w:styleId="BodyTextIndent2Char">
    <w:name w:val="Body Text Indent 2 Char"/>
    <w:basedOn w:val="DefaultParagraphFont"/>
    <w:link w:val="BodyTextIndent2"/>
    <w:uiPriority w:val="99"/>
    <w:semiHidden/>
    <w:locked/>
    <w:rsid w:val="00760DBA"/>
    <w:rPr>
      <w:rFonts w:eastAsia="Times New Roman" w:cs="Times New Roman"/>
      <w:lang w:eastAsia="en-US"/>
    </w:rPr>
  </w:style>
  <w:style w:type="character" w:customStyle="1" w:styleId="BodyTextIndent2Char1">
    <w:name w:val="Body Text Indent 2 Char1"/>
    <w:basedOn w:val="DefaultParagraphFont"/>
    <w:link w:val="BodyTextIndent2"/>
    <w:uiPriority w:val="99"/>
    <w:locked/>
    <w:rsid w:val="00F26E21"/>
    <w:rPr>
      <w:rFonts w:ascii="Arial" w:hAnsi="Arial" w:cs="Arial"/>
      <w:lang w:val="ru-RU" w:eastAsia="ru-RU" w:bidi="ar-SA"/>
    </w:rPr>
  </w:style>
  <w:style w:type="paragraph" w:customStyle="1" w:styleId="14">
    <w:name w:val="Мой стиль14"/>
    <w:basedOn w:val="Normal"/>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BodyText">
    <w:name w:val="Body Text"/>
    <w:basedOn w:val="Normal"/>
    <w:link w:val="BodyTextChar"/>
    <w:uiPriority w:val="99"/>
    <w:rsid w:val="00AB2494"/>
    <w:pPr>
      <w:spacing w:after="120"/>
    </w:pPr>
  </w:style>
  <w:style w:type="character" w:customStyle="1" w:styleId="BodyTextChar">
    <w:name w:val="Body Text Char"/>
    <w:basedOn w:val="DefaultParagraphFont"/>
    <w:link w:val="BodyText"/>
    <w:uiPriority w:val="99"/>
    <w:semiHidden/>
    <w:locked/>
    <w:rsid w:val="00D61468"/>
    <w:rPr>
      <w:rFonts w:eastAsia="Times New Roman" w:cs="Times New Roman"/>
      <w:lang w:eastAsia="en-US"/>
    </w:rPr>
  </w:style>
  <w:style w:type="character" w:customStyle="1" w:styleId="Heading1Char1">
    <w:name w:val="Heading 1 Char1"/>
    <w:basedOn w:val="DefaultParagraphFont"/>
    <w:link w:val="Heading1"/>
    <w:uiPriority w:val="99"/>
    <w:locked/>
    <w:rsid w:val="00AB2494"/>
    <w:rPr>
      <w:rFonts w:ascii="Cambria" w:hAnsi="Cambria" w:cs="Times New Roman"/>
      <w:b/>
      <w:bCs/>
      <w:kern w:val="32"/>
      <w:sz w:val="32"/>
      <w:szCs w:val="32"/>
      <w:lang w:val="ru-RU" w:eastAsia="ru-RU" w:bidi="ar-SA"/>
    </w:rPr>
  </w:style>
  <w:style w:type="character" w:customStyle="1" w:styleId="BodyText2Char1">
    <w:name w:val="Body Text 2 Char1"/>
    <w:basedOn w:val="DefaultParagraphFont"/>
    <w:link w:val="BodyText2"/>
    <w:uiPriority w:val="99"/>
    <w:semiHidden/>
    <w:locked/>
    <w:rsid w:val="00AB2494"/>
    <w:rPr>
      <w:rFonts w:ascii="Arial" w:hAnsi="Arial" w:cs="Arial"/>
      <w:lang w:val="ru-RU" w:eastAsia="ru-RU" w:bidi="ar-SA"/>
    </w:rPr>
  </w:style>
  <w:style w:type="paragraph" w:styleId="BodyText2">
    <w:name w:val="Body Text 2"/>
    <w:basedOn w:val="Normal"/>
    <w:link w:val="BodyText2Char1"/>
    <w:uiPriority w:val="99"/>
    <w:semiHidden/>
    <w:rsid w:val="00AB2494"/>
    <w:pPr>
      <w:widowControl w:val="0"/>
      <w:autoSpaceDE w:val="0"/>
      <w:autoSpaceDN w:val="0"/>
      <w:adjustRightInd w:val="0"/>
      <w:spacing w:after="120" w:line="480" w:lineRule="auto"/>
    </w:pPr>
    <w:rPr>
      <w:rFonts w:ascii="Arial" w:eastAsia="Calibri" w:hAnsi="Arial" w:cs="Arial"/>
      <w:sz w:val="20"/>
      <w:szCs w:val="20"/>
      <w:lang w:eastAsia="ru-RU"/>
    </w:rPr>
  </w:style>
  <w:style w:type="character" w:customStyle="1" w:styleId="BodyText2Char">
    <w:name w:val="Body Text 2 Char"/>
    <w:basedOn w:val="DefaultParagraphFont"/>
    <w:link w:val="BodyText2"/>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sz w:val="20"/>
      <w:szCs w:val="20"/>
      <w:lang w:eastAsia="en-US"/>
    </w:r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99"/>
    <w:qFormat/>
    <w:rsid w:val="00B37CC6"/>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29921105">
      <w:marLeft w:val="0"/>
      <w:marRight w:val="0"/>
      <w:marTop w:val="0"/>
      <w:marBottom w:val="0"/>
      <w:divBdr>
        <w:top w:val="none" w:sz="0" w:space="0" w:color="auto"/>
        <w:left w:val="none" w:sz="0" w:space="0" w:color="auto"/>
        <w:bottom w:val="none" w:sz="0" w:space="0" w:color="auto"/>
        <w:right w:val="none" w:sz="0" w:space="0" w:color="auto"/>
      </w:divBdr>
    </w:div>
    <w:div w:id="1929921106">
      <w:marLeft w:val="0"/>
      <w:marRight w:val="0"/>
      <w:marTop w:val="0"/>
      <w:marBottom w:val="0"/>
      <w:divBdr>
        <w:top w:val="none" w:sz="0" w:space="0" w:color="auto"/>
        <w:left w:val="none" w:sz="0" w:space="0" w:color="auto"/>
        <w:bottom w:val="none" w:sz="0" w:space="0" w:color="auto"/>
        <w:right w:val="none" w:sz="0" w:space="0" w:color="auto"/>
      </w:divBdr>
    </w:div>
    <w:div w:id="1929921107">
      <w:marLeft w:val="0"/>
      <w:marRight w:val="0"/>
      <w:marTop w:val="0"/>
      <w:marBottom w:val="0"/>
      <w:divBdr>
        <w:top w:val="none" w:sz="0" w:space="0" w:color="auto"/>
        <w:left w:val="none" w:sz="0" w:space="0" w:color="auto"/>
        <w:bottom w:val="none" w:sz="0" w:space="0" w:color="auto"/>
        <w:right w:val="none" w:sz="0" w:space="0" w:color="auto"/>
      </w:divBdr>
    </w:div>
    <w:div w:id="19299211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7570</TotalTime>
  <Pages>12</Pages>
  <Words>2626</Words>
  <Characters>14972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399</cp:revision>
  <cp:lastPrinted>2018-02-14T12:57:00Z</cp:lastPrinted>
  <dcterms:created xsi:type="dcterms:W3CDTF">2015-08-18T06:36:00Z</dcterms:created>
  <dcterms:modified xsi:type="dcterms:W3CDTF">2018-03-01T11:05:00Z</dcterms:modified>
</cp:coreProperties>
</file>