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980"/>
        <w:gridCol w:w="7513"/>
      </w:tblGrid>
      <w:tr w:rsidR="001B0E35" w:rsidRPr="00ED038E" w14:paraId="2856ADA0" w14:textId="77777777" w:rsidTr="00520F21">
        <w:tc>
          <w:tcPr>
            <w:tcW w:w="9493" w:type="dxa"/>
            <w:gridSpan w:val="2"/>
          </w:tcPr>
          <w:p w14:paraId="12AF37AF" w14:textId="3E886425" w:rsidR="00A1608A" w:rsidRPr="00A1608A" w:rsidRDefault="00CC329B" w:rsidP="00A1608A">
            <w:pPr>
              <w:pStyle w:val="a8"/>
              <w:rPr>
                <w:bCs w:val="0"/>
                <w:sz w:val="26"/>
                <w:szCs w:val="26"/>
              </w:rPr>
            </w:pPr>
            <w:r>
              <w:br w:type="page"/>
            </w:r>
            <w:r w:rsidR="00A1608A" w:rsidRPr="00A1608A">
              <w:rPr>
                <w:bCs w:val="0"/>
                <w:sz w:val="26"/>
                <w:szCs w:val="26"/>
              </w:rPr>
              <w:t xml:space="preserve">ПЕРЕЧЕНЬ РАСПОРЯЖЕНИЙ </w:t>
            </w:r>
          </w:p>
          <w:p w14:paraId="66F7E56D" w14:textId="77777777" w:rsidR="00A1608A" w:rsidRPr="00A1608A" w:rsidRDefault="00A1608A" w:rsidP="00A1608A">
            <w:pPr>
              <w:pStyle w:val="a8"/>
              <w:rPr>
                <w:bCs w:val="0"/>
                <w:sz w:val="26"/>
                <w:szCs w:val="26"/>
              </w:rPr>
            </w:pPr>
            <w:r w:rsidRPr="00A1608A">
              <w:rPr>
                <w:bCs w:val="0"/>
                <w:sz w:val="26"/>
                <w:szCs w:val="26"/>
              </w:rPr>
              <w:t xml:space="preserve">по основной деятельности аппарата Совета депутатов </w:t>
            </w:r>
          </w:p>
          <w:p w14:paraId="4F2970EC" w14:textId="77777777" w:rsidR="00A1608A" w:rsidRPr="00A1608A" w:rsidRDefault="00A1608A" w:rsidP="00A1608A">
            <w:pPr>
              <w:pStyle w:val="a8"/>
              <w:rPr>
                <w:bCs w:val="0"/>
                <w:sz w:val="26"/>
                <w:szCs w:val="26"/>
              </w:rPr>
            </w:pPr>
            <w:r w:rsidRPr="00A1608A">
              <w:rPr>
                <w:bCs w:val="0"/>
                <w:sz w:val="26"/>
                <w:szCs w:val="26"/>
              </w:rPr>
              <w:t xml:space="preserve">муниципального округа </w:t>
            </w:r>
            <w:r>
              <w:rPr>
                <w:bCs w:val="0"/>
                <w:sz w:val="26"/>
                <w:szCs w:val="26"/>
              </w:rPr>
              <w:t>Рязанский</w:t>
            </w:r>
            <w:r w:rsidRPr="00A1608A">
              <w:rPr>
                <w:bCs w:val="0"/>
                <w:sz w:val="26"/>
                <w:szCs w:val="26"/>
              </w:rPr>
              <w:t xml:space="preserve"> в городе Москве </w:t>
            </w:r>
          </w:p>
          <w:p w14:paraId="720E4414" w14:textId="3BB497CD" w:rsidR="001B0E35" w:rsidRPr="00ED038E" w:rsidRDefault="00A1608A" w:rsidP="00623CCD">
            <w:pPr>
              <w:pStyle w:val="a8"/>
            </w:pPr>
            <w:r w:rsidRPr="00A1608A">
              <w:rPr>
                <w:bCs w:val="0"/>
                <w:sz w:val="26"/>
                <w:szCs w:val="26"/>
              </w:rPr>
              <w:t xml:space="preserve">за </w:t>
            </w:r>
            <w:r w:rsidRPr="00A1608A">
              <w:rPr>
                <w:bCs w:val="0"/>
                <w:sz w:val="30"/>
                <w:szCs w:val="30"/>
              </w:rPr>
              <w:t>202</w:t>
            </w:r>
            <w:r>
              <w:rPr>
                <w:bCs w:val="0"/>
                <w:sz w:val="30"/>
                <w:szCs w:val="30"/>
              </w:rPr>
              <w:t>5</w:t>
            </w:r>
            <w:r w:rsidRPr="00A1608A">
              <w:rPr>
                <w:bCs w:val="0"/>
                <w:sz w:val="26"/>
                <w:szCs w:val="26"/>
              </w:rPr>
              <w:t xml:space="preserve"> год </w:t>
            </w:r>
          </w:p>
        </w:tc>
      </w:tr>
      <w:tr w:rsidR="00635E3F" w:rsidRPr="001855D0" w14:paraId="7EB49DC2" w14:textId="77777777" w:rsidTr="00520F21">
        <w:tc>
          <w:tcPr>
            <w:tcW w:w="1980" w:type="dxa"/>
          </w:tcPr>
          <w:p w14:paraId="03BF3BB4" w14:textId="1176A713" w:rsidR="00635E3F" w:rsidRPr="001855D0" w:rsidRDefault="001855D0" w:rsidP="00185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55D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513" w:type="dxa"/>
          </w:tcPr>
          <w:p w14:paraId="5A620DB4" w14:textId="0FF45042" w:rsidR="00635E3F" w:rsidRPr="001855D0" w:rsidRDefault="001855D0" w:rsidP="00185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55D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635E3F" w:rsidRPr="00ED038E" w14:paraId="596E04C8" w14:textId="77777777" w:rsidTr="00520F21">
        <w:tc>
          <w:tcPr>
            <w:tcW w:w="1980" w:type="dxa"/>
          </w:tcPr>
          <w:p w14:paraId="0ECC03E8" w14:textId="35F3C802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30.12.2025 № 892</w:t>
            </w:r>
          </w:p>
        </w:tc>
        <w:tc>
          <w:tcPr>
            <w:tcW w:w="7513" w:type="dxa"/>
          </w:tcPr>
          <w:p w14:paraId="43BE86D1" w14:textId="00217747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 бюджетной росписи бюджета внутригородского муниципального образования – муниципального округа Рязанский в городе Москве на 2025 год и плановый период 2026 и 2027 годов</w:t>
            </w:r>
          </w:p>
        </w:tc>
      </w:tr>
      <w:tr w:rsidR="00635E3F" w:rsidRPr="00ED038E" w14:paraId="6CF118C3" w14:textId="77777777" w:rsidTr="00520F21">
        <w:tc>
          <w:tcPr>
            <w:tcW w:w="1980" w:type="dxa"/>
          </w:tcPr>
          <w:p w14:paraId="6CBA5FF8" w14:textId="69DBD644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24.12.2025 № 890</w:t>
            </w:r>
          </w:p>
        </w:tc>
        <w:tc>
          <w:tcPr>
            <w:tcW w:w="7513" w:type="dxa"/>
          </w:tcPr>
          <w:p w14:paraId="45009BD6" w14:textId="6CC6D48E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 формировании нормативных затрат по закупкам за 2025 г.</w:t>
            </w:r>
          </w:p>
        </w:tc>
      </w:tr>
      <w:tr w:rsidR="00635E3F" w:rsidRPr="00ED038E" w14:paraId="0760A042" w14:textId="77777777" w:rsidTr="00520F21">
        <w:tc>
          <w:tcPr>
            <w:tcW w:w="1980" w:type="dxa"/>
          </w:tcPr>
          <w:p w14:paraId="784FD29E" w14:textId="4296A1D2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22.12.2025 № 888</w:t>
            </w:r>
          </w:p>
        </w:tc>
        <w:tc>
          <w:tcPr>
            <w:tcW w:w="7513" w:type="dxa"/>
          </w:tcPr>
          <w:p w14:paraId="294FF940" w14:textId="5F798546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 xml:space="preserve">Об организации и проведении местных праздничных мероприятий «Великие герои великой </w:t>
            </w:r>
            <w:proofErr w:type="gramStart"/>
            <w:r w:rsidRPr="00ED038E">
              <w:rPr>
                <w:rFonts w:ascii="Times New Roman" w:hAnsi="Times New Roman" w:cs="Times New Roman"/>
              </w:rPr>
              <w:t>страны!,</w:t>
            </w:r>
            <w:proofErr w:type="gramEnd"/>
            <w:r w:rsidRPr="00ED038E">
              <w:rPr>
                <w:rFonts w:ascii="Times New Roman" w:hAnsi="Times New Roman" w:cs="Times New Roman"/>
              </w:rPr>
              <w:t xml:space="preserve"> «Мы едины» «Новогоднее ассорти», «Снежный фейерверк» 22.12.2025 и 24.12.2025 на территории муниципального округа Рязанский в городе Москве</w:t>
            </w:r>
          </w:p>
        </w:tc>
      </w:tr>
      <w:tr w:rsidR="00635E3F" w:rsidRPr="00ED038E" w14:paraId="65001C96" w14:textId="77777777" w:rsidTr="00520F21">
        <w:tc>
          <w:tcPr>
            <w:tcW w:w="1980" w:type="dxa"/>
          </w:tcPr>
          <w:p w14:paraId="20F0AFF6" w14:textId="226B01B8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12.12.2025 № 885</w:t>
            </w:r>
          </w:p>
        </w:tc>
        <w:tc>
          <w:tcPr>
            <w:tcW w:w="7513" w:type="dxa"/>
          </w:tcPr>
          <w:p w14:paraId="4C9B3BBF" w14:textId="5CA1355B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 бюджетной росписи бюджета внутригородского образования – муниципального округа Рязанский в городе Москве на 2026 год и плановый период 2027 и 2028 годов.</w:t>
            </w:r>
          </w:p>
        </w:tc>
      </w:tr>
      <w:tr w:rsidR="00635E3F" w:rsidRPr="00ED038E" w14:paraId="522C79AF" w14:textId="77777777" w:rsidTr="00520F21">
        <w:tc>
          <w:tcPr>
            <w:tcW w:w="1980" w:type="dxa"/>
          </w:tcPr>
          <w:p w14:paraId="50559F80" w14:textId="4A25E2EE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12.12.2025 № 886</w:t>
            </w:r>
          </w:p>
        </w:tc>
        <w:tc>
          <w:tcPr>
            <w:tcW w:w="7513" w:type="dxa"/>
          </w:tcPr>
          <w:p w14:paraId="7FD4D8BF" w14:textId="78BF7F06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Корректировка распределения бюджетных ассигнований на 2025 год</w:t>
            </w:r>
          </w:p>
        </w:tc>
      </w:tr>
      <w:tr w:rsidR="00635E3F" w:rsidRPr="00ED038E" w14:paraId="1B27C6C3" w14:textId="77777777" w:rsidTr="00520F21">
        <w:tc>
          <w:tcPr>
            <w:tcW w:w="1980" w:type="dxa"/>
          </w:tcPr>
          <w:p w14:paraId="0F452078" w14:textId="7BDEEFFB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05.12.2025 № 884</w:t>
            </w:r>
          </w:p>
        </w:tc>
        <w:tc>
          <w:tcPr>
            <w:tcW w:w="7513" w:type="dxa"/>
          </w:tcPr>
          <w:p w14:paraId="69FB52AA" w14:textId="32991A47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Корректировка распределения бюджетных ассигнований на 2025 год</w:t>
            </w:r>
          </w:p>
        </w:tc>
      </w:tr>
      <w:tr w:rsidR="00635E3F" w:rsidRPr="00ED038E" w14:paraId="35DA686B" w14:textId="77777777" w:rsidTr="00520F21">
        <w:tc>
          <w:tcPr>
            <w:tcW w:w="1980" w:type="dxa"/>
          </w:tcPr>
          <w:p w14:paraId="6000E0AF" w14:textId="56B94A47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14.11.2025 № 874</w:t>
            </w:r>
          </w:p>
        </w:tc>
        <w:tc>
          <w:tcPr>
            <w:tcW w:w="7513" w:type="dxa"/>
          </w:tcPr>
          <w:p w14:paraId="1CB87C1B" w14:textId="70668506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Корректировка распределения бюджетных ассигнований на 2025 год</w:t>
            </w:r>
          </w:p>
        </w:tc>
      </w:tr>
      <w:tr w:rsidR="00635E3F" w:rsidRPr="00ED038E" w14:paraId="2DC49E45" w14:textId="77777777" w:rsidTr="00520F21">
        <w:tc>
          <w:tcPr>
            <w:tcW w:w="1980" w:type="dxa"/>
          </w:tcPr>
          <w:p w14:paraId="1091F2BA" w14:textId="49FEF909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16.10.2025 № 871</w:t>
            </w:r>
          </w:p>
        </w:tc>
        <w:tc>
          <w:tcPr>
            <w:tcW w:w="7513" w:type="dxa"/>
          </w:tcPr>
          <w:p w14:paraId="4A19807E" w14:textId="7CC5DDCA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Корректировка распределения бюджетных ассигнований на 2025 год</w:t>
            </w:r>
          </w:p>
        </w:tc>
      </w:tr>
      <w:tr w:rsidR="00635E3F" w:rsidRPr="00ED038E" w14:paraId="4B7318C6" w14:textId="77777777" w:rsidTr="00520F21">
        <w:tc>
          <w:tcPr>
            <w:tcW w:w="1980" w:type="dxa"/>
          </w:tcPr>
          <w:p w14:paraId="42E36565" w14:textId="694EACE9" w:rsidR="00635E3F" w:rsidRPr="00063867" w:rsidRDefault="00635E3F">
            <w:pPr>
              <w:rPr>
                <w:rFonts w:ascii="Times New Roman" w:hAnsi="Times New Roman" w:cs="Times New Roman"/>
              </w:rPr>
            </w:pPr>
            <w:r w:rsidRPr="00063867">
              <w:rPr>
                <w:rFonts w:ascii="Times New Roman" w:hAnsi="Times New Roman" w:cs="Times New Roman"/>
              </w:rPr>
              <w:t>10.10.2025 № 870</w:t>
            </w:r>
          </w:p>
        </w:tc>
        <w:tc>
          <w:tcPr>
            <w:tcW w:w="7513" w:type="dxa"/>
          </w:tcPr>
          <w:p w14:paraId="28B59FBF" w14:textId="719219CD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063867">
              <w:rPr>
                <w:rFonts w:ascii="Times New Roman" w:hAnsi="Times New Roman" w:cs="Times New Roman"/>
              </w:rPr>
              <w:t>О проведении мероприятий по внутреннему финансовому контролю в аппарате Совета депутатов внутригородского муниципального образования – муниципального округа Рязанский в городе Москве</w:t>
            </w:r>
          </w:p>
        </w:tc>
      </w:tr>
      <w:tr w:rsidR="00635E3F" w:rsidRPr="00ED038E" w14:paraId="5319010D" w14:textId="77777777" w:rsidTr="00520F21">
        <w:tc>
          <w:tcPr>
            <w:tcW w:w="1980" w:type="dxa"/>
          </w:tcPr>
          <w:p w14:paraId="3FB5E453" w14:textId="53C0E48E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10.09.2025 № 866</w:t>
            </w:r>
          </w:p>
        </w:tc>
        <w:tc>
          <w:tcPr>
            <w:tcW w:w="7513" w:type="dxa"/>
          </w:tcPr>
          <w:p w14:paraId="40051CCB" w14:textId="6B324AFD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Об организации и проведении местных праздничных мероприятий «Душа любить мой город не устанет», «Воспевая любимый город» 13.09.2025 на территории муниципального округа Рязанский</w:t>
            </w:r>
          </w:p>
        </w:tc>
      </w:tr>
      <w:tr w:rsidR="00635E3F" w:rsidRPr="00ED038E" w14:paraId="1D2418E1" w14:textId="77777777" w:rsidTr="00520F21">
        <w:tc>
          <w:tcPr>
            <w:tcW w:w="1980" w:type="dxa"/>
          </w:tcPr>
          <w:p w14:paraId="399D84DF" w14:textId="0AB55BFC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05.09.2025 № 862</w:t>
            </w:r>
          </w:p>
        </w:tc>
        <w:tc>
          <w:tcPr>
            <w:tcW w:w="7513" w:type="dxa"/>
          </w:tcPr>
          <w:p w14:paraId="6AFF39BF" w14:textId="2B3B2B2C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 проведении инвентаризации</w:t>
            </w:r>
          </w:p>
        </w:tc>
      </w:tr>
      <w:tr w:rsidR="00635E3F" w:rsidRPr="00ED038E" w14:paraId="59C976AC" w14:textId="77777777" w:rsidTr="00520F21">
        <w:tc>
          <w:tcPr>
            <w:tcW w:w="1980" w:type="dxa"/>
          </w:tcPr>
          <w:p w14:paraId="106D6621" w14:textId="5442C9B0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19.05.2025 № 854</w:t>
            </w:r>
          </w:p>
        </w:tc>
        <w:tc>
          <w:tcPr>
            <w:tcW w:w="7513" w:type="dxa"/>
          </w:tcPr>
          <w:p w14:paraId="4FF3BE2E" w14:textId="0FA3FB7B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Об организации и проведении местных праздничных мероприятий «О героях былых времен», «Гордись Отчизна славными сынами!» 25.05.2025 на территории муниципального округа Рязанский</w:t>
            </w:r>
          </w:p>
        </w:tc>
      </w:tr>
      <w:tr w:rsidR="00635E3F" w:rsidRPr="00ED038E" w14:paraId="0AB9D89C" w14:textId="77777777" w:rsidTr="00520F21">
        <w:tc>
          <w:tcPr>
            <w:tcW w:w="1980" w:type="dxa"/>
          </w:tcPr>
          <w:p w14:paraId="534D5E1B" w14:textId="0FC64901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06.05.2025 № 852</w:t>
            </w:r>
          </w:p>
        </w:tc>
        <w:tc>
          <w:tcPr>
            <w:tcW w:w="7513" w:type="dxa"/>
          </w:tcPr>
          <w:p w14:paraId="5A2017B6" w14:textId="51D404E2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Об организации и проведении местных праздничных мероприятий «С Днем Победы, Рязанский район!» «Наша память живет – наша память священна» «Победа в сердце поколений» 09.05.2025 на территории муниципального округа Рязанский</w:t>
            </w:r>
          </w:p>
        </w:tc>
      </w:tr>
      <w:tr w:rsidR="00635E3F" w:rsidRPr="00ED038E" w14:paraId="4E8F1129" w14:textId="77777777" w:rsidTr="00520F21">
        <w:tc>
          <w:tcPr>
            <w:tcW w:w="1980" w:type="dxa"/>
          </w:tcPr>
          <w:p w14:paraId="5101E573" w14:textId="2AF98F74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25.04.2025 № 851</w:t>
            </w:r>
          </w:p>
        </w:tc>
        <w:tc>
          <w:tcPr>
            <w:tcW w:w="7513" w:type="dxa"/>
          </w:tcPr>
          <w:p w14:paraId="50CC4258" w14:textId="50AA0551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Об организации и проведении местных праздничных мероприятий «Земля отцов – твоя земля» «Сердцу милая сторонка» 30.04.2025 на территории муниципального округа Рязанский</w:t>
            </w:r>
          </w:p>
        </w:tc>
      </w:tr>
      <w:tr w:rsidR="00635E3F" w:rsidRPr="00ED038E" w14:paraId="047F4E2B" w14:textId="77777777" w:rsidTr="00520F21">
        <w:tc>
          <w:tcPr>
            <w:tcW w:w="1980" w:type="dxa"/>
          </w:tcPr>
          <w:p w14:paraId="605B5F14" w14:textId="17354004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25.04.2025 № 850</w:t>
            </w:r>
          </w:p>
        </w:tc>
        <w:tc>
          <w:tcPr>
            <w:tcW w:w="7513" w:type="dxa"/>
          </w:tcPr>
          <w:p w14:paraId="2C5B72A9" w14:textId="7ACF6255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Об организации и проведении местных праздничных мероприятий «Страна, которой краше нет» «Патриот – человек, который любит свое Отечество» 29.04.2025 на территории муниципального округа Рязанский</w:t>
            </w:r>
          </w:p>
        </w:tc>
      </w:tr>
      <w:tr w:rsidR="00635E3F" w:rsidRPr="00ED038E" w14:paraId="5F2F5B3D" w14:textId="77777777" w:rsidTr="00520F21">
        <w:tc>
          <w:tcPr>
            <w:tcW w:w="1980" w:type="dxa"/>
          </w:tcPr>
          <w:p w14:paraId="19A69538" w14:textId="7CE64606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25.04.2025 № 849</w:t>
            </w:r>
          </w:p>
        </w:tc>
        <w:tc>
          <w:tcPr>
            <w:tcW w:w="7513" w:type="dxa"/>
          </w:tcPr>
          <w:p w14:paraId="26B751D9" w14:textId="605745DB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Об организации и проведении местных праздничных мероприятий «Помнить, чтобы жить» «Я патриот и гражданин России» 28.04.2025 на территории муниципального округа Рязанский</w:t>
            </w:r>
          </w:p>
        </w:tc>
      </w:tr>
      <w:tr w:rsidR="00635E3F" w:rsidRPr="00ED038E" w14:paraId="789C8A00" w14:textId="77777777" w:rsidTr="00520F21">
        <w:tc>
          <w:tcPr>
            <w:tcW w:w="1980" w:type="dxa"/>
          </w:tcPr>
          <w:p w14:paraId="440EE858" w14:textId="588CC7A6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18.04.2025 № 848</w:t>
            </w:r>
          </w:p>
        </w:tc>
        <w:tc>
          <w:tcPr>
            <w:tcW w:w="7513" w:type="dxa"/>
          </w:tcPr>
          <w:p w14:paraId="0AF440F4" w14:textId="6323FED2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к</w:t>
            </w:r>
            <w:r w:rsidRPr="00ED038E">
              <w:rPr>
                <w:rFonts w:ascii="Times New Roman" w:hAnsi="Times New Roman" w:cs="Times New Roman"/>
              </w:rPr>
              <w:t>орректировк</w:t>
            </w:r>
            <w:r>
              <w:rPr>
                <w:rFonts w:ascii="Times New Roman" w:hAnsi="Times New Roman" w:cs="Times New Roman"/>
              </w:rPr>
              <w:t>е</w:t>
            </w:r>
            <w:r w:rsidRPr="00ED038E">
              <w:rPr>
                <w:rFonts w:ascii="Times New Roman" w:hAnsi="Times New Roman" w:cs="Times New Roman"/>
              </w:rPr>
              <w:t xml:space="preserve"> распределения бюджетных ассигнований на 2025 год</w:t>
            </w:r>
          </w:p>
        </w:tc>
      </w:tr>
      <w:tr w:rsidR="00635E3F" w:rsidRPr="00ED038E" w14:paraId="40A30473" w14:textId="77777777" w:rsidTr="00520F21">
        <w:tc>
          <w:tcPr>
            <w:tcW w:w="1980" w:type="dxa"/>
          </w:tcPr>
          <w:p w14:paraId="75BBBC98" w14:textId="561A0952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09.04.2025 № 845</w:t>
            </w:r>
          </w:p>
        </w:tc>
        <w:tc>
          <w:tcPr>
            <w:tcW w:w="7513" w:type="dxa"/>
          </w:tcPr>
          <w:p w14:paraId="3E3F18F7" w14:textId="02AFCFA9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к</w:t>
            </w:r>
            <w:r w:rsidRPr="00ED038E">
              <w:rPr>
                <w:rFonts w:ascii="Times New Roman" w:hAnsi="Times New Roman" w:cs="Times New Roman"/>
              </w:rPr>
              <w:t>орректировк</w:t>
            </w:r>
            <w:r>
              <w:rPr>
                <w:rFonts w:ascii="Times New Roman" w:hAnsi="Times New Roman" w:cs="Times New Roman"/>
              </w:rPr>
              <w:t>е</w:t>
            </w:r>
            <w:r w:rsidRPr="00ED038E">
              <w:rPr>
                <w:rFonts w:ascii="Times New Roman" w:hAnsi="Times New Roman" w:cs="Times New Roman"/>
              </w:rPr>
              <w:t xml:space="preserve"> распределения бюджетных ассигнований на 2025 год</w:t>
            </w:r>
          </w:p>
        </w:tc>
      </w:tr>
      <w:tr w:rsidR="00635E3F" w:rsidRPr="00ED038E" w14:paraId="6EFD0864" w14:textId="77777777" w:rsidTr="00520F21">
        <w:tc>
          <w:tcPr>
            <w:tcW w:w="1980" w:type="dxa"/>
          </w:tcPr>
          <w:p w14:paraId="03457C22" w14:textId="104D2C9A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27.03.2025 № 844</w:t>
            </w:r>
          </w:p>
        </w:tc>
        <w:tc>
          <w:tcPr>
            <w:tcW w:w="7513" w:type="dxa"/>
          </w:tcPr>
          <w:p w14:paraId="1BB7D5BB" w14:textId="6CD3EC15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 формировании отчетов закупок СМП и товаров российского происхождения за 2024 г.</w:t>
            </w:r>
          </w:p>
        </w:tc>
      </w:tr>
      <w:tr w:rsidR="00635E3F" w:rsidRPr="00ED038E" w14:paraId="08C8855F" w14:textId="77777777" w:rsidTr="00520F21">
        <w:tc>
          <w:tcPr>
            <w:tcW w:w="1980" w:type="dxa"/>
          </w:tcPr>
          <w:p w14:paraId="22710DEC" w14:textId="298AAC67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11.03.2025 № 841</w:t>
            </w:r>
          </w:p>
        </w:tc>
        <w:tc>
          <w:tcPr>
            <w:tcW w:w="7513" w:type="dxa"/>
          </w:tcPr>
          <w:p w14:paraId="662FCE41" w14:textId="3B6C3F07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 согласовании НМЦК на оказание услуг по редакционной подготовке и тиражированию газеты «Рязанский проспект» в 2025 году</w:t>
            </w:r>
          </w:p>
        </w:tc>
      </w:tr>
      <w:tr w:rsidR="00635E3F" w:rsidRPr="00ED038E" w14:paraId="30BF8310" w14:textId="77777777" w:rsidTr="00520F21">
        <w:tc>
          <w:tcPr>
            <w:tcW w:w="1980" w:type="dxa"/>
          </w:tcPr>
          <w:p w14:paraId="18B125AC" w14:textId="481DBA9F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11.03.2025 № 840</w:t>
            </w:r>
          </w:p>
        </w:tc>
        <w:tc>
          <w:tcPr>
            <w:tcW w:w="7513" w:type="dxa"/>
          </w:tcPr>
          <w:p w14:paraId="5EFEFAB2" w14:textId="039928D6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к</w:t>
            </w:r>
            <w:r w:rsidRPr="00ED038E">
              <w:rPr>
                <w:rFonts w:ascii="Times New Roman" w:hAnsi="Times New Roman" w:cs="Times New Roman"/>
              </w:rPr>
              <w:t>орректировк</w:t>
            </w:r>
            <w:r>
              <w:rPr>
                <w:rFonts w:ascii="Times New Roman" w:hAnsi="Times New Roman" w:cs="Times New Roman"/>
              </w:rPr>
              <w:t>е</w:t>
            </w:r>
            <w:r w:rsidRPr="00ED038E">
              <w:rPr>
                <w:rFonts w:ascii="Times New Roman" w:hAnsi="Times New Roman" w:cs="Times New Roman"/>
              </w:rPr>
              <w:t xml:space="preserve"> распределения бюджетных ассигнований на 2025 год</w:t>
            </w:r>
          </w:p>
        </w:tc>
      </w:tr>
      <w:tr w:rsidR="00635E3F" w:rsidRPr="00ED038E" w14:paraId="688D9AC8" w14:textId="77777777" w:rsidTr="00520F21">
        <w:tc>
          <w:tcPr>
            <w:tcW w:w="1980" w:type="dxa"/>
          </w:tcPr>
          <w:p w14:paraId="25BFCAE9" w14:textId="01F5CC2A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11.03.2025 № 839</w:t>
            </w:r>
          </w:p>
        </w:tc>
        <w:tc>
          <w:tcPr>
            <w:tcW w:w="7513" w:type="dxa"/>
          </w:tcPr>
          <w:p w14:paraId="49D80ECE" w14:textId="177F2E00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Об уплате целевого взноса в Ассоциацию «Совет муниципальных образований города Москвы»</w:t>
            </w:r>
          </w:p>
        </w:tc>
      </w:tr>
      <w:tr w:rsidR="00635E3F" w:rsidRPr="00ED038E" w14:paraId="35A455AE" w14:textId="77777777" w:rsidTr="00520F21">
        <w:tc>
          <w:tcPr>
            <w:tcW w:w="1980" w:type="dxa"/>
          </w:tcPr>
          <w:p w14:paraId="4A17A2D1" w14:textId="67BEA9A2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21.02.2025 № 837</w:t>
            </w:r>
          </w:p>
        </w:tc>
        <w:tc>
          <w:tcPr>
            <w:tcW w:w="7513" w:type="dxa"/>
          </w:tcPr>
          <w:p w14:paraId="07CE14E7" w14:textId="7B52B613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Об организации и проведении местных праздничных мероприятий «Защитникам Отечества посвящается…» 22.02.2025 на территории муниципального округа Рязанский</w:t>
            </w:r>
          </w:p>
        </w:tc>
      </w:tr>
      <w:tr w:rsidR="00635E3F" w:rsidRPr="00ED038E" w14:paraId="50F9AC9B" w14:textId="77777777" w:rsidTr="00520F21">
        <w:tc>
          <w:tcPr>
            <w:tcW w:w="1980" w:type="dxa"/>
          </w:tcPr>
          <w:p w14:paraId="07382FDD" w14:textId="5914F914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lastRenderedPageBreak/>
              <w:t>18.02.2025 № 835</w:t>
            </w:r>
          </w:p>
        </w:tc>
        <w:tc>
          <w:tcPr>
            <w:tcW w:w="7513" w:type="dxa"/>
          </w:tcPr>
          <w:p w14:paraId="1190E7C3" w14:textId="7852578F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к</w:t>
            </w:r>
            <w:r w:rsidRPr="00ED038E">
              <w:rPr>
                <w:rFonts w:ascii="Times New Roman" w:hAnsi="Times New Roman" w:cs="Times New Roman"/>
              </w:rPr>
              <w:t>орректировк</w:t>
            </w:r>
            <w:r>
              <w:rPr>
                <w:rFonts w:ascii="Times New Roman" w:hAnsi="Times New Roman" w:cs="Times New Roman"/>
              </w:rPr>
              <w:t>е</w:t>
            </w:r>
            <w:r w:rsidRPr="00ED038E">
              <w:rPr>
                <w:rFonts w:ascii="Times New Roman" w:hAnsi="Times New Roman" w:cs="Times New Roman"/>
              </w:rPr>
              <w:t xml:space="preserve"> распределения бюджетных ассигнований на 2025 год</w:t>
            </w:r>
          </w:p>
        </w:tc>
      </w:tr>
      <w:tr w:rsidR="00635E3F" w:rsidRPr="00ED038E" w14:paraId="58DD08D2" w14:textId="77777777" w:rsidTr="00520F21">
        <w:tc>
          <w:tcPr>
            <w:tcW w:w="1980" w:type="dxa"/>
          </w:tcPr>
          <w:p w14:paraId="7A95ABA3" w14:textId="72DED51A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10.02.2025 № 834</w:t>
            </w:r>
          </w:p>
        </w:tc>
        <w:tc>
          <w:tcPr>
            <w:tcW w:w="7513" w:type="dxa"/>
          </w:tcPr>
          <w:p w14:paraId="5AE693E9" w14:textId="761E2CA6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 внесении изменений в Распоряжение № 648 от 14.08.2023 года «О создании единой комиссии по осуществлению закупок на поставку товаров, выполнение работ, ок4азание услуг для нужд муниципального округа Рязанский»</w:t>
            </w:r>
          </w:p>
        </w:tc>
      </w:tr>
      <w:tr w:rsidR="00635E3F" w:rsidRPr="00ED038E" w14:paraId="2F621C09" w14:textId="77777777" w:rsidTr="00520F21">
        <w:tc>
          <w:tcPr>
            <w:tcW w:w="1980" w:type="dxa"/>
          </w:tcPr>
          <w:p w14:paraId="316F7BE4" w14:textId="1126276D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10.02.2025 № 833</w:t>
            </w:r>
          </w:p>
        </w:tc>
        <w:tc>
          <w:tcPr>
            <w:tcW w:w="7513" w:type="dxa"/>
          </w:tcPr>
          <w:p w14:paraId="1CF0A13D" w14:textId="72398866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 закреплении на 2025 год и плановый период 2026 и 2027 годов полномочий администратора доходов бюджета внутригородского муниципального образования – муниципального округа Рязанский в городе Москве за аппаратом Совета депутатов внутригородского муниципального образования – муниципального округа Рязанский в городе Москве</w:t>
            </w:r>
          </w:p>
        </w:tc>
      </w:tr>
      <w:tr w:rsidR="00635E3F" w:rsidRPr="00ED038E" w14:paraId="3D744235" w14:textId="77777777" w:rsidTr="00520F21">
        <w:tc>
          <w:tcPr>
            <w:tcW w:w="1980" w:type="dxa"/>
          </w:tcPr>
          <w:p w14:paraId="7286011E" w14:textId="683A25AD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10.02.2025 № 832</w:t>
            </w:r>
          </w:p>
        </w:tc>
        <w:tc>
          <w:tcPr>
            <w:tcW w:w="7513" w:type="dxa"/>
          </w:tcPr>
          <w:p w14:paraId="19E5E385" w14:textId="75107302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 наделении сотрудников правом электронной подписи документов и правом оператора при осуществлении электронного документооборота с использованием Подсистемы информационного взаимодействия Автоматизированной системы управления городскими финансами (ПИВ АСУ ГФ)</w:t>
            </w:r>
          </w:p>
        </w:tc>
      </w:tr>
      <w:tr w:rsidR="00635E3F" w:rsidRPr="00ED038E" w14:paraId="16004D1B" w14:textId="77777777" w:rsidTr="00520F21">
        <w:tc>
          <w:tcPr>
            <w:tcW w:w="1980" w:type="dxa"/>
          </w:tcPr>
          <w:p w14:paraId="51BA3E97" w14:textId="2DA9BF4D" w:rsidR="00635E3F" w:rsidRPr="00ED038E" w:rsidRDefault="00635E3F">
            <w:pPr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30.01.2025 № 829</w:t>
            </w:r>
          </w:p>
        </w:tc>
        <w:tc>
          <w:tcPr>
            <w:tcW w:w="7513" w:type="dxa"/>
          </w:tcPr>
          <w:p w14:paraId="710001BE" w14:textId="28686BA4" w:rsidR="00635E3F" w:rsidRPr="00ED038E" w:rsidRDefault="00635E3F" w:rsidP="00DA615F">
            <w:pPr>
              <w:jc w:val="both"/>
              <w:rPr>
                <w:rFonts w:ascii="Times New Roman" w:hAnsi="Times New Roman" w:cs="Times New Roman"/>
              </w:rPr>
            </w:pPr>
            <w:r w:rsidRPr="00ED038E">
              <w:rPr>
                <w:rFonts w:ascii="Times New Roman" w:hAnsi="Times New Roman" w:cs="Times New Roman"/>
              </w:rPr>
              <w:t>О внесении изменений и дополнений в распоряжение аппарата Совета депутатов муниципального округа Рязанский от 19.09.2015 года № 161 «Об утверждении правил внутреннего трудового распорядка аппарата Совета депутатов муниципального округа Рязанский»</w:t>
            </w:r>
          </w:p>
        </w:tc>
      </w:tr>
    </w:tbl>
    <w:p w14:paraId="0C665E74" w14:textId="77777777" w:rsidR="006B3916" w:rsidRDefault="006B3916"/>
    <w:p w14:paraId="5DC23066" w14:textId="77777777" w:rsidR="006B3916" w:rsidRPr="006B3916" w:rsidRDefault="006B3916" w:rsidP="006B3916"/>
    <w:p w14:paraId="6BE83209" w14:textId="77777777" w:rsidR="006B3916" w:rsidRPr="006B3916" w:rsidRDefault="006B3916" w:rsidP="006B3916"/>
    <w:p w14:paraId="632FD6D5" w14:textId="3DF374D6" w:rsidR="00E90993" w:rsidRDefault="006B3916" w:rsidP="006B3916">
      <w:pPr>
        <w:tabs>
          <w:tab w:val="left" w:pos="1455"/>
        </w:tabs>
      </w:pPr>
      <w:r>
        <w:tab/>
      </w:r>
      <w:bookmarkStart w:id="0" w:name="_GoBack"/>
      <w:bookmarkEnd w:id="0"/>
    </w:p>
    <w:sectPr w:rsidR="00E90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107A5B" w14:textId="77777777" w:rsidR="007534D1" w:rsidRDefault="007534D1" w:rsidP="00CC329B">
      <w:pPr>
        <w:spacing w:after="0" w:line="240" w:lineRule="auto"/>
      </w:pPr>
      <w:r>
        <w:separator/>
      </w:r>
    </w:p>
  </w:endnote>
  <w:endnote w:type="continuationSeparator" w:id="0">
    <w:p w14:paraId="7F8E2FD5" w14:textId="77777777" w:rsidR="007534D1" w:rsidRDefault="007534D1" w:rsidP="00CC3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3C8A6D" w14:textId="77777777" w:rsidR="007534D1" w:rsidRDefault="007534D1" w:rsidP="00CC329B">
      <w:pPr>
        <w:spacing w:after="0" w:line="240" w:lineRule="auto"/>
      </w:pPr>
      <w:r>
        <w:separator/>
      </w:r>
    </w:p>
  </w:footnote>
  <w:footnote w:type="continuationSeparator" w:id="0">
    <w:p w14:paraId="3A4C0BB0" w14:textId="77777777" w:rsidR="007534D1" w:rsidRDefault="007534D1" w:rsidP="00CC3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84"/>
    <w:rsid w:val="00010333"/>
    <w:rsid w:val="00032EC0"/>
    <w:rsid w:val="00063867"/>
    <w:rsid w:val="000A6EE3"/>
    <w:rsid w:val="001855D0"/>
    <w:rsid w:val="001933C4"/>
    <w:rsid w:val="001A522E"/>
    <w:rsid w:val="001B0E35"/>
    <w:rsid w:val="001F7F36"/>
    <w:rsid w:val="00281C8C"/>
    <w:rsid w:val="002857EE"/>
    <w:rsid w:val="002F03E6"/>
    <w:rsid w:val="002F0E5C"/>
    <w:rsid w:val="003E5C4B"/>
    <w:rsid w:val="004079BC"/>
    <w:rsid w:val="00437504"/>
    <w:rsid w:val="00451B1B"/>
    <w:rsid w:val="004658BE"/>
    <w:rsid w:val="00475E07"/>
    <w:rsid w:val="004E6A27"/>
    <w:rsid w:val="0051141A"/>
    <w:rsid w:val="005175D5"/>
    <w:rsid w:val="00517C84"/>
    <w:rsid w:val="00520F21"/>
    <w:rsid w:val="00535B70"/>
    <w:rsid w:val="00547B52"/>
    <w:rsid w:val="005B6DBB"/>
    <w:rsid w:val="005E20CC"/>
    <w:rsid w:val="005E62A1"/>
    <w:rsid w:val="005E6B0F"/>
    <w:rsid w:val="005F2EA0"/>
    <w:rsid w:val="00623CCD"/>
    <w:rsid w:val="006260BA"/>
    <w:rsid w:val="006358DB"/>
    <w:rsid w:val="00635E3F"/>
    <w:rsid w:val="00636D73"/>
    <w:rsid w:val="006530BB"/>
    <w:rsid w:val="00687FFB"/>
    <w:rsid w:val="006B3916"/>
    <w:rsid w:val="006C6724"/>
    <w:rsid w:val="007356FC"/>
    <w:rsid w:val="007534D1"/>
    <w:rsid w:val="00761DD4"/>
    <w:rsid w:val="00767A11"/>
    <w:rsid w:val="0078122B"/>
    <w:rsid w:val="007B634F"/>
    <w:rsid w:val="00833C9F"/>
    <w:rsid w:val="008352E5"/>
    <w:rsid w:val="0088555D"/>
    <w:rsid w:val="008D40F2"/>
    <w:rsid w:val="00914901"/>
    <w:rsid w:val="009518C4"/>
    <w:rsid w:val="00972B6E"/>
    <w:rsid w:val="00992778"/>
    <w:rsid w:val="009967D4"/>
    <w:rsid w:val="009A1922"/>
    <w:rsid w:val="009B35C1"/>
    <w:rsid w:val="009F65E7"/>
    <w:rsid w:val="00A155AD"/>
    <w:rsid w:val="00A1608A"/>
    <w:rsid w:val="00A42627"/>
    <w:rsid w:val="00A63D07"/>
    <w:rsid w:val="00AB5F31"/>
    <w:rsid w:val="00AF5EAD"/>
    <w:rsid w:val="00B30DB9"/>
    <w:rsid w:val="00C120D9"/>
    <w:rsid w:val="00C51C60"/>
    <w:rsid w:val="00C606F5"/>
    <w:rsid w:val="00C73F78"/>
    <w:rsid w:val="00CC329B"/>
    <w:rsid w:val="00CD40FA"/>
    <w:rsid w:val="00D147CD"/>
    <w:rsid w:val="00D4284C"/>
    <w:rsid w:val="00D70B77"/>
    <w:rsid w:val="00D8775F"/>
    <w:rsid w:val="00D915D4"/>
    <w:rsid w:val="00DA615F"/>
    <w:rsid w:val="00DD56EB"/>
    <w:rsid w:val="00E4738B"/>
    <w:rsid w:val="00E50A74"/>
    <w:rsid w:val="00E90993"/>
    <w:rsid w:val="00E955C2"/>
    <w:rsid w:val="00EA674A"/>
    <w:rsid w:val="00ED038E"/>
    <w:rsid w:val="00EF2C76"/>
    <w:rsid w:val="00F33495"/>
    <w:rsid w:val="00F42522"/>
    <w:rsid w:val="00F669F4"/>
    <w:rsid w:val="00F8649F"/>
    <w:rsid w:val="00F966BF"/>
    <w:rsid w:val="00FA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EFE7"/>
  <w15:chartTrackingRefBased/>
  <w15:docId w15:val="{0E74C126-0085-4BF3-82F9-E059CA98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3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29B"/>
  </w:style>
  <w:style w:type="paragraph" w:styleId="a6">
    <w:name w:val="footer"/>
    <w:basedOn w:val="a"/>
    <w:link w:val="a7"/>
    <w:uiPriority w:val="99"/>
    <w:unhideWhenUsed/>
    <w:rsid w:val="00CC3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29B"/>
  </w:style>
  <w:style w:type="paragraph" w:styleId="a8">
    <w:name w:val="Body Text"/>
    <w:basedOn w:val="a"/>
    <w:link w:val="a9"/>
    <w:rsid w:val="00A160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A1608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88</cp:revision>
  <dcterms:created xsi:type="dcterms:W3CDTF">2026-07-03T12:08:00Z</dcterms:created>
  <dcterms:modified xsi:type="dcterms:W3CDTF">2026-07-06T09:55:00Z</dcterms:modified>
</cp:coreProperties>
</file>