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8BA29" w14:textId="77777777" w:rsidR="00F24D18" w:rsidRDefault="00F24D18" w:rsidP="00B45D8D">
      <w:pPr>
        <w:pStyle w:val="ConsPlusNormal0"/>
        <w:ind w:firstLine="6237"/>
        <w:rPr>
          <w:rFonts w:ascii="Times New Roman" w:hAnsi="Times New Roman" w:cs="Times New Roman"/>
          <w:sz w:val="28"/>
          <w:szCs w:val="28"/>
        </w:rPr>
      </w:pPr>
    </w:p>
    <w:p w14:paraId="037A7BD5" w14:textId="77777777" w:rsidR="00F24D18" w:rsidRDefault="00F24D18" w:rsidP="000E115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14:paraId="0CED520E" w14:textId="77777777" w:rsidR="000E115A" w:rsidRPr="00B45D8D" w:rsidRDefault="000E115A" w:rsidP="000E115A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D8D">
        <w:rPr>
          <w:rFonts w:ascii="Times New Roman" w:hAnsi="Times New Roman" w:cs="Times New Roman"/>
          <w:b/>
          <w:bCs/>
          <w:sz w:val="28"/>
          <w:szCs w:val="28"/>
        </w:rPr>
        <w:t>АКТ ПРОВЕРКИ</w:t>
      </w:r>
    </w:p>
    <w:p w14:paraId="077194FE" w14:textId="30156310" w:rsidR="000E115A" w:rsidRPr="00B45D8D" w:rsidRDefault="006536C6" w:rsidP="000E115A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E115A" w:rsidRPr="00B45D8D"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результатам плановой проверки по внутреннему </w:t>
      </w:r>
      <w:r w:rsidR="00262586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государственному (муниципальному) </w:t>
      </w:r>
      <w:r w:rsidR="000E115A" w:rsidRPr="00B45D8D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финансовому   контролю </w:t>
      </w:r>
      <w:r w:rsidR="0082778A">
        <w:rPr>
          <w:rFonts w:ascii="Times New Roman" w:hAnsi="Times New Roman" w:cs="Times New Roman"/>
          <w:b/>
          <w:bCs/>
          <w:sz w:val="28"/>
          <w:szCs w:val="28"/>
        </w:rPr>
        <w:t>в сфере закупок для обеспечения муниципальных нужд</w:t>
      </w:r>
      <w:r w:rsidR="000E115A" w:rsidRPr="00B45D8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</w:t>
      </w:r>
      <w:r w:rsidR="0082778A">
        <w:rPr>
          <w:rFonts w:ascii="Times New Roman" w:hAnsi="Times New Roman" w:cs="Times New Roman"/>
          <w:b/>
          <w:bCs/>
          <w:sz w:val="28"/>
          <w:szCs w:val="28"/>
        </w:rPr>
        <w:t>Рязанский</w:t>
      </w:r>
      <w:r w:rsidR="00B45D8D" w:rsidRPr="00B45D8D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</w:p>
    <w:p w14:paraId="247E4C76" w14:textId="77777777" w:rsidR="00B45D8D" w:rsidRPr="00611A8A" w:rsidRDefault="00B45D8D" w:rsidP="000E115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14:paraId="5E4B84A7" w14:textId="15B1F226" w:rsidR="002F0A5B" w:rsidRDefault="000E115A" w:rsidP="00DC0D69">
      <w:pPr>
        <w:pStyle w:val="ConsPlusNormal0"/>
        <w:tabs>
          <w:tab w:val="left" w:pos="757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D8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4111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5D8D">
        <w:rPr>
          <w:rFonts w:ascii="Times New Roman" w:hAnsi="Times New Roman" w:cs="Times New Roman"/>
          <w:b/>
          <w:bCs/>
          <w:sz w:val="28"/>
          <w:szCs w:val="28"/>
        </w:rPr>
        <w:t>Москва</w:t>
      </w:r>
      <w:r w:rsidR="002F0A5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7086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DC0D69" w:rsidRPr="00B45D8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7086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2F0A5B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E31DC4">
        <w:rPr>
          <w:rFonts w:ascii="Times New Roman" w:hAnsi="Times New Roman" w:cs="Times New Roman"/>
          <w:b/>
          <w:bCs/>
          <w:sz w:val="28"/>
          <w:szCs w:val="28"/>
        </w:rPr>
        <w:t>25</w:t>
      </w:r>
    </w:p>
    <w:p w14:paraId="4C731827" w14:textId="77777777" w:rsidR="000E115A" w:rsidRDefault="000E115A" w:rsidP="000E115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73F3C8AA" w14:textId="0334DE31" w:rsidR="00B45D8D" w:rsidRDefault="00D07425" w:rsidP="00294BA0">
      <w:pPr>
        <w:pStyle w:val="1"/>
        <w:spacing w:before="0" w:after="0" w:line="276" w:lineRule="auto"/>
        <w:contextualSpacing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ab/>
      </w:r>
      <w:proofErr w:type="gramStart"/>
      <w:r w:rsidR="00C02ADA" w:rsidRPr="00C02ADA">
        <w:rPr>
          <w:b w:val="0"/>
          <w:bCs w:val="0"/>
          <w:sz w:val="28"/>
          <w:szCs w:val="28"/>
        </w:rPr>
        <w:t xml:space="preserve">В соответствии </w:t>
      </w:r>
      <w:r w:rsidR="00C02ADA" w:rsidRPr="00C02ADA">
        <w:rPr>
          <w:b w:val="0"/>
          <w:bCs w:val="0"/>
          <w:sz w:val="26"/>
          <w:szCs w:val="26"/>
        </w:rPr>
        <w:t>с Федеральным законом от 26.07.2019 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 со статьей 269.2 Бюджетного кодекса Российской Федерации</w:t>
      </w:r>
      <w:r w:rsidRPr="00C02ADA">
        <w:rPr>
          <w:b w:val="0"/>
          <w:bCs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712074">
        <w:rPr>
          <w:b w:val="0"/>
          <w:sz w:val="28"/>
          <w:szCs w:val="28"/>
        </w:rPr>
        <w:t>распоряжением</w:t>
      </w:r>
      <w:bookmarkStart w:id="0" w:name="_GoBack"/>
      <w:bookmarkEnd w:id="0"/>
      <w:r>
        <w:rPr>
          <w:b w:val="0"/>
          <w:sz w:val="28"/>
          <w:szCs w:val="28"/>
        </w:rPr>
        <w:t xml:space="preserve"> аппарата Совета депутатов муниципального округа </w:t>
      </w:r>
      <w:r w:rsidR="00E65645">
        <w:rPr>
          <w:b w:val="0"/>
          <w:sz w:val="28"/>
          <w:szCs w:val="28"/>
        </w:rPr>
        <w:t>Рязанский</w:t>
      </w:r>
      <w:r>
        <w:rPr>
          <w:b w:val="0"/>
          <w:sz w:val="28"/>
          <w:szCs w:val="28"/>
        </w:rPr>
        <w:t xml:space="preserve"> от </w:t>
      </w:r>
      <w:r w:rsidR="00017086">
        <w:rPr>
          <w:b w:val="0"/>
          <w:sz w:val="28"/>
          <w:szCs w:val="28"/>
        </w:rPr>
        <w:t>2</w:t>
      </w:r>
      <w:r w:rsidR="00E31DC4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.</w:t>
      </w:r>
      <w:r w:rsidR="00E31DC4">
        <w:rPr>
          <w:b w:val="0"/>
          <w:sz w:val="28"/>
          <w:szCs w:val="28"/>
        </w:rPr>
        <w:t>12</w:t>
      </w:r>
      <w:r>
        <w:rPr>
          <w:b w:val="0"/>
          <w:sz w:val="28"/>
          <w:szCs w:val="28"/>
        </w:rPr>
        <w:t>.20</w:t>
      </w:r>
      <w:r w:rsidR="00E31DC4">
        <w:rPr>
          <w:b w:val="0"/>
          <w:sz w:val="28"/>
          <w:szCs w:val="28"/>
        </w:rPr>
        <w:t>24</w:t>
      </w:r>
      <w:r>
        <w:rPr>
          <w:b w:val="0"/>
          <w:sz w:val="28"/>
          <w:szCs w:val="28"/>
        </w:rPr>
        <w:t xml:space="preserve"> года №</w:t>
      </w:r>
      <w:r w:rsidR="00C02ADA">
        <w:rPr>
          <w:b w:val="0"/>
          <w:sz w:val="28"/>
          <w:szCs w:val="28"/>
        </w:rPr>
        <w:t xml:space="preserve"> </w:t>
      </w:r>
      <w:r w:rsidR="00017086">
        <w:rPr>
          <w:b w:val="0"/>
          <w:sz w:val="28"/>
          <w:szCs w:val="28"/>
        </w:rPr>
        <w:t>827</w:t>
      </w:r>
      <w:r>
        <w:rPr>
          <w:b w:val="0"/>
          <w:sz w:val="28"/>
          <w:szCs w:val="28"/>
        </w:rPr>
        <w:t xml:space="preserve"> «Об утверждении плана </w:t>
      </w:r>
      <w:r w:rsidR="00C02ADA">
        <w:rPr>
          <w:b w:val="0"/>
          <w:sz w:val="28"/>
          <w:szCs w:val="28"/>
        </w:rPr>
        <w:t xml:space="preserve">контрольных мероприятий </w:t>
      </w:r>
      <w:r>
        <w:rPr>
          <w:b w:val="0"/>
          <w:sz w:val="28"/>
          <w:szCs w:val="28"/>
        </w:rPr>
        <w:t>по проведению внутреннего финансового контроля на 20</w:t>
      </w:r>
      <w:r w:rsidR="00E31DC4">
        <w:rPr>
          <w:b w:val="0"/>
          <w:sz w:val="28"/>
          <w:szCs w:val="28"/>
        </w:rPr>
        <w:t>25</w:t>
      </w:r>
      <w:proofErr w:type="gramEnd"/>
      <w:r>
        <w:rPr>
          <w:b w:val="0"/>
          <w:sz w:val="28"/>
          <w:szCs w:val="28"/>
        </w:rPr>
        <w:t xml:space="preserve"> год»,</w:t>
      </w:r>
      <w:r w:rsidRPr="00D07425">
        <w:rPr>
          <w:b w:val="0"/>
          <w:sz w:val="28"/>
          <w:szCs w:val="28"/>
        </w:rPr>
        <w:t xml:space="preserve"> </w:t>
      </w:r>
      <w:r w:rsidR="005B3171">
        <w:rPr>
          <w:b w:val="0"/>
          <w:bCs w:val="0"/>
          <w:sz w:val="28"/>
          <w:szCs w:val="28"/>
        </w:rPr>
        <w:t>н</w:t>
      </w:r>
      <w:r w:rsidR="005B3171" w:rsidRPr="005B3171">
        <w:rPr>
          <w:b w:val="0"/>
          <w:bCs w:val="0"/>
          <w:sz w:val="28"/>
          <w:szCs w:val="28"/>
        </w:rPr>
        <w:t>а основании части 8 статьи 99 Федерального закона от 05.04.2013 № 44-ФЗ «О контрактной системе в сфере закупок товаров, работ, услуг для государственных и муниципальных нужд»</w:t>
      </w:r>
      <w:r w:rsidR="005B3171">
        <w:rPr>
          <w:b w:val="0"/>
          <w:bCs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проведена плановая проверка по ВФК </w:t>
      </w:r>
      <w:r w:rsidR="00294BA0">
        <w:rPr>
          <w:b w:val="0"/>
          <w:sz w:val="28"/>
          <w:szCs w:val="28"/>
        </w:rPr>
        <w:t>соответствия</w:t>
      </w:r>
      <w:r>
        <w:rPr>
          <w:b w:val="0"/>
          <w:sz w:val="28"/>
          <w:szCs w:val="28"/>
        </w:rPr>
        <w:t xml:space="preserve"> </w:t>
      </w:r>
      <w:r w:rsidR="00294BA0">
        <w:rPr>
          <w:b w:val="0"/>
          <w:sz w:val="28"/>
          <w:szCs w:val="28"/>
        </w:rPr>
        <w:t>заключенным договорам (контрактам) объемам ассигнований и лимитам бюджетных обязательств.</w:t>
      </w:r>
    </w:p>
    <w:p w14:paraId="3371A7B4" w14:textId="47D9564A" w:rsidR="000E115A" w:rsidRPr="001C498D" w:rsidRDefault="000E115A" w:rsidP="005B3171">
      <w:pPr>
        <w:pStyle w:val="a5"/>
        <w:ind w:firstLine="709"/>
        <w:jc w:val="both"/>
        <w:rPr>
          <w:szCs w:val="28"/>
        </w:rPr>
      </w:pPr>
      <w:r>
        <w:rPr>
          <w:b/>
          <w:szCs w:val="28"/>
        </w:rPr>
        <w:t>Тема проверки</w:t>
      </w:r>
      <w:r>
        <w:rPr>
          <w:szCs w:val="28"/>
        </w:rPr>
        <w:t xml:space="preserve">: </w:t>
      </w:r>
      <w:r w:rsidR="005B3171" w:rsidRPr="007A1978">
        <w:rPr>
          <w:szCs w:val="28"/>
        </w:rPr>
        <w:t xml:space="preserve">закупки аппарата Совета депутатов </w:t>
      </w:r>
      <w:r w:rsidR="00E31DC4">
        <w:rPr>
          <w:szCs w:val="28"/>
        </w:rPr>
        <w:t xml:space="preserve">внутригородского муниципального образования - </w:t>
      </w:r>
      <w:r w:rsidR="005B3171" w:rsidRPr="007A1978">
        <w:rPr>
          <w:szCs w:val="28"/>
        </w:rPr>
        <w:t xml:space="preserve">муниципального округа </w:t>
      </w:r>
      <w:r w:rsidR="00294BA0">
        <w:rPr>
          <w:szCs w:val="28"/>
        </w:rPr>
        <w:t>Рязанский</w:t>
      </w:r>
      <w:r w:rsidR="005B3171">
        <w:rPr>
          <w:szCs w:val="28"/>
        </w:rPr>
        <w:t xml:space="preserve"> в городе Москве </w:t>
      </w:r>
      <w:r w:rsidR="005B3171" w:rsidRPr="007A1978">
        <w:rPr>
          <w:szCs w:val="28"/>
        </w:rPr>
        <w:t>для обеспечения муниципальных нужд.</w:t>
      </w:r>
    </w:p>
    <w:p w14:paraId="0146715B" w14:textId="77777777" w:rsidR="00DC5A4E" w:rsidRPr="007A1978" w:rsidRDefault="000E115A" w:rsidP="00DC5A4E">
      <w:pPr>
        <w:pStyle w:val="a5"/>
        <w:ind w:firstLine="709"/>
        <w:jc w:val="both"/>
        <w:rPr>
          <w:szCs w:val="28"/>
        </w:rPr>
      </w:pPr>
      <w:r>
        <w:rPr>
          <w:b/>
          <w:szCs w:val="28"/>
        </w:rPr>
        <w:t>Цель проверки:</w:t>
      </w:r>
      <w:r w:rsidR="00B45D8D">
        <w:rPr>
          <w:b/>
          <w:szCs w:val="28"/>
        </w:rPr>
        <w:t xml:space="preserve"> </w:t>
      </w:r>
      <w:r w:rsidR="00DC5A4E" w:rsidRPr="007A1978">
        <w:rPr>
          <w:szCs w:val="28"/>
        </w:rPr>
        <w:t>своевременное предупреждение, выявление и пресечение нарушений законодательства РФ в сфере закупок товаров, работ, услуг для обеспечения государственных и муниципальных нужд.</w:t>
      </w:r>
    </w:p>
    <w:p w14:paraId="610F4623" w14:textId="06775BF8" w:rsidR="000E115A" w:rsidRDefault="000E115A" w:rsidP="000E115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22029D69" w14:textId="7A05525C" w:rsidR="000E115A" w:rsidRDefault="000E115A" w:rsidP="000E115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B45D8D">
        <w:rPr>
          <w:rFonts w:ascii="Times New Roman" w:hAnsi="Times New Roman" w:cs="Times New Roman"/>
          <w:sz w:val="28"/>
          <w:szCs w:val="28"/>
        </w:rPr>
        <w:t>01.01.20</w:t>
      </w:r>
      <w:r w:rsidR="00E31DC4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45D8D">
        <w:rPr>
          <w:rFonts w:ascii="Times New Roman" w:hAnsi="Times New Roman" w:cs="Times New Roman"/>
          <w:sz w:val="28"/>
          <w:szCs w:val="28"/>
        </w:rPr>
        <w:t>31.12.20</w:t>
      </w:r>
      <w:r w:rsidR="00E31DC4">
        <w:rPr>
          <w:rFonts w:ascii="Times New Roman" w:hAnsi="Times New Roman" w:cs="Times New Roman"/>
          <w:sz w:val="28"/>
          <w:szCs w:val="28"/>
        </w:rPr>
        <w:t>24</w:t>
      </w:r>
    </w:p>
    <w:p w14:paraId="595D7FD0" w14:textId="77777777" w:rsidR="000E115A" w:rsidRDefault="000E115A" w:rsidP="000E115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72FD3104" w14:textId="5A3D4970" w:rsidR="000E115A" w:rsidRDefault="000E115A" w:rsidP="000E115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начата </w:t>
      </w:r>
      <w:r w:rsidR="00017086">
        <w:rPr>
          <w:rFonts w:ascii="Times New Roman" w:hAnsi="Times New Roman" w:cs="Times New Roman"/>
          <w:sz w:val="28"/>
          <w:szCs w:val="28"/>
        </w:rPr>
        <w:t>13</w:t>
      </w:r>
      <w:r w:rsidR="00DC0D69">
        <w:rPr>
          <w:rFonts w:ascii="Times New Roman" w:hAnsi="Times New Roman" w:cs="Times New Roman"/>
          <w:sz w:val="28"/>
          <w:szCs w:val="28"/>
        </w:rPr>
        <w:t>.</w:t>
      </w:r>
      <w:r w:rsidR="00017086">
        <w:rPr>
          <w:rFonts w:ascii="Times New Roman" w:hAnsi="Times New Roman" w:cs="Times New Roman"/>
          <w:sz w:val="28"/>
          <w:szCs w:val="28"/>
        </w:rPr>
        <w:t>10</w:t>
      </w:r>
      <w:r w:rsidR="00DC0D69">
        <w:rPr>
          <w:rFonts w:ascii="Times New Roman" w:hAnsi="Times New Roman" w:cs="Times New Roman"/>
          <w:sz w:val="28"/>
          <w:szCs w:val="28"/>
        </w:rPr>
        <w:t>.</w:t>
      </w:r>
      <w:r w:rsidR="00B45D8D">
        <w:rPr>
          <w:rFonts w:ascii="Times New Roman" w:hAnsi="Times New Roman" w:cs="Times New Roman"/>
          <w:sz w:val="28"/>
          <w:szCs w:val="28"/>
        </w:rPr>
        <w:t>20</w:t>
      </w:r>
      <w:r w:rsidR="0033192F">
        <w:rPr>
          <w:rFonts w:ascii="Times New Roman" w:hAnsi="Times New Roman" w:cs="Times New Roman"/>
          <w:sz w:val="28"/>
          <w:szCs w:val="28"/>
        </w:rPr>
        <w:t>2</w:t>
      </w:r>
      <w:r w:rsidR="00E31DC4">
        <w:rPr>
          <w:rFonts w:ascii="Times New Roman" w:hAnsi="Times New Roman" w:cs="Times New Roman"/>
          <w:sz w:val="28"/>
          <w:szCs w:val="28"/>
        </w:rPr>
        <w:t>5</w:t>
      </w:r>
      <w:r w:rsidR="00DC0D69">
        <w:rPr>
          <w:rFonts w:ascii="Times New Roman" w:hAnsi="Times New Roman" w:cs="Times New Roman"/>
          <w:sz w:val="28"/>
          <w:szCs w:val="28"/>
        </w:rPr>
        <w:t xml:space="preserve">, окончена </w:t>
      </w:r>
      <w:r w:rsidR="00017086">
        <w:rPr>
          <w:rFonts w:ascii="Times New Roman" w:hAnsi="Times New Roman" w:cs="Times New Roman"/>
          <w:sz w:val="28"/>
          <w:szCs w:val="28"/>
        </w:rPr>
        <w:t>23</w:t>
      </w:r>
      <w:r w:rsidR="00DC0D69">
        <w:rPr>
          <w:rFonts w:ascii="Times New Roman" w:hAnsi="Times New Roman" w:cs="Times New Roman"/>
          <w:sz w:val="28"/>
          <w:szCs w:val="28"/>
        </w:rPr>
        <w:t>.</w:t>
      </w:r>
      <w:r w:rsidR="00017086">
        <w:rPr>
          <w:rFonts w:ascii="Times New Roman" w:hAnsi="Times New Roman" w:cs="Times New Roman"/>
          <w:sz w:val="28"/>
          <w:szCs w:val="28"/>
        </w:rPr>
        <w:t>10</w:t>
      </w:r>
      <w:r w:rsidR="00DC0D69">
        <w:rPr>
          <w:rFonts w:ascii="Times New Roman" w:hAnsi="Times New Roman" w:cs="Times New Roman"/>
          <w:sz w:val="28"/>
          <w:szCs w:val="28"/>
        </w:rPr>
        <w:t>.</w:t>
      </w:r>
      <w:r w:rsidR="00B45D8D">
        <w:rPr>
          <w:rFonts w:ascii="Times New Roman" w:hAnsi="Times New Roman" w:cs="Times New Roman"/>
          <w:sz w:val="28"/>
          <w:szCs w:val="28"/>
        </w:rPr>
        <w:t>20</w:t>
      </w:r>
      <w:r w:rsidR="0033192F">
        <w:rPr>
          <w:rFonts w:ascii="Times New Roman" w:hAnsi="Times New Roman" w:cs="Times New Roman"/>
          <w:sz w:val="28"/>
          <w:szCs w:val="28"/>
        </w:rPr>
        <w:t>2</w:t>
      </w:r>
      <w:r w:rsidR="00E31DC4">
        <w:rPr>
          <w:rFonts w:ascii="Times New Roman" w:hAnsi="Times New Roman" w:cs="Times New Roman"/>
          <w:sz w:val="28"/>
          <w:szCs w:val="28"/>
        </w:rPr>
        <w:t>5</w:t>
      </w:r>
    </w:p>
    <w:p w14:paraId="764E5A37" w14:textId="77777777" w:rsidR="004120FB" w:rsidRDefault="004120FB" w:rsidP="001A18C5">
      <w:pPr>
        <w:jc w:val="both"/>
        <w:rPr>
          <w:sz w:val="28"/>
          <w:szCs w:val="28"/>
        </w:rPr>
      </w:pPr>
    </w:p>
    <w:p w14:paraId="36E7E23F" w14:textId="77777777" w:rsidR="00D17CD9" w:rsidRPr="004111E8" w:rsidRDefault="00D17CD9" w:rsidP="001A18C5">
      <w:pPr>
        <w:jc w:val="both"/>
        <w:rPr>
          <w:b/>
          <w:bCs/>
          <w:iCs/>
          <w:sz w:val="28"/>
          <w:szCs w:val="28"/>
        </w:rPr>
      </w:pPr>
      <w:r w:rsidRPr="004111E8">
        <w:rPr>
          <w:b/>
          <w:bCs/>
          <w:iCs/>
          <w:sz w:val="28"/>
          <w:szCs w:val="28"/>
        </w:rPr>
        <w:t xml:space="preserve">К проверке представлены следующие документы: </w:t>
      </w:r>
    </w:p>
    <w:p w14:paraId="78DF64DF" w14:textId="77777777" w:rsidR="00D17CD9" w:rsidRDefault="00D17CD9" w:rsidP="001A18C5">
      <w:pPr>
        <w:jc w:val="both"/>
        <w:rPr>
          <w:sz w:val="28"/>
          <w:szCs w:val="28"/>
        </w:rPr>
      </w:pPr>
    </w:p>
    <w:p w14:paraId="72EED335" w14:textId="7E1B4242" w:rsidR="00DC5A4E" w:rsidRDefault="00DC5A4E" w:rsidP="00DC5A4E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color w:val="000000"/>
          <w:szCs w:val="28"/>
        </w:rPr>
        <w:t>П</w:t>
      </w:r>
      <w:r w:rsidRPr="008D76AB">
        <w:rPr>
          <w:color w:val="000000"/>
          <w:szCs w:val="28"/>
        </w:rPr>
        <w:t>лан-график закупок на 20</w:t>
      </w:r>
      <w:r w:rsidR="00E31DC4">
        <w:rPr>
          <w:color w:val="000000"/>
          <w:szCs w:val="28"/>
        </w:rPr>
        <w:t>24</w:t>
      </w:r>
      <w:r w:rsidRPr="008D76AB">
        <w:rPr>
          <w:color w:val="000000"/>
          <w:szCs w:val="28"/>
        </w:rPr>
        <w:t xml:space="preserve"> финансовый год период планирования 20</w:t>
      </w:r>
      <w:r w:rsidR="001715FB">
        <w:rPr>
          <w:color w:val="000000"/>
          <w:szCs w:val="28"/>
        </w:rPr>
        <w:t>2</w:t>
      </w:r>
      <w:r w:rsidR="00E31DC4">
        <w:rPr>
          <w:color w:val="000000"/>
          <w:szCs w:val="28"/>
        </w:rPr>
        <w:t>5</w:t>
      </w:r>
      <w:r w:rsidR="00BA4004">
        <w:rPr>
          <w:color w:val="000000"/>
          <w:szCs w:val="28"/>
        </w:rPr>
        <w:t xml:space="preserve"> и </w:t>
      </w:r>
      <w:r w:rsidRPr="008D76AB">
        <w:rPr>
          <w:color w:val="000000"/>
          <w:szCs w:val="28"/>
        </w:rPr>
        <w:t>20</w:t>
      </w:r>
      <w:r w:rsidR="001715FB">
        <w:rPr>
          <w:color w:val="000000"/>
          <w:szCs w:val="28"/>
        </w:rPr>
        <w:t>2</w:t>
      </w:r>
      <w:r w:rsidR="00E31DC4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(далее план - график)</w:t>
      </w:r>
      <w:r w:rsidRPr="007A1978">
        <w:rPr>
          <w:szCs w:val="28"/>
        </w:rPr>
        <w:t>;</w:t>
      </w:r>
    </w:p>
    <w:p w14:paraId="4F29978E" w14:textId="77777777" w:rsidR="00DC5A4E" w:rsidRDefault="00DC5A4E" w:rsidP="00DC5A4E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C26F6">
        <w:rPr>
          <w:szCs w:val="28"/>
        </w:rPr>
        <w:t>Документация о закупках;</w:t>
      </w:r>
    </w:p>
    <w:p w14:paraId="09A813CE" w14:textId="77777777" w:rsidR="00DC5A4E" w:rsidRDefault="00DC5A4E" w:rsidP="00DC5A4E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C26F6">
        <w:rPr>
          <w:szCs w:val="28"/>
        </w:rPr>
        <w:t>Реестр контрактов;</w:t>
      </w:r>
    </w:p>
    <w:p w14:paraId="100C8AEC" w14:textId="77777777" w:rsidR="00DC5A4E" w:rsidRPr="00FC26F6" w:rsidRDefault="00DC5A4E" w:rsidP="00DC5A4E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C26F6">
        <w:rPr>
          <w:szCs w:val="28"/>
        </w:rPr>
        <w:t>Акты и иные документы, составляемые в соответствии с условиями исполнения контракта</w:t>
      </w:r>
      <w:r>
        <w:rPr>
          <w:szCs w:val="28"/>
        </w:rPr>
        <w:t>.</w:t>
      </w:r>
    </w:p>
    <w:p w14:paraId="667024ED" w14:textId="77777777" w:rsidR="00DC5A4E" w:rsidRPr="007A1978" w:rsidRDefault="00DC5A4E" w:rsidP="00DC5A4E">
      <w:pPr>
        <w:pStyle w:val="a5"/>
        <w:ind w:firstLine="708"/>
        <w:jc w:val="both"/>
        <w:rPr>
          <w:szCs w:val="28"/>
        </w:rPr>
      </w:pPr>
      <w:r w:rsidRPr="007A1978">
        <w:rPr>
          <w:szCs w:val="28"/>
        </w:rPr>
        <w:lastRenderedPageBreak/>
        <w:t xml:space="preserve">Проверка проводилась путем рассмотрения и анализа представленных документов со сверкой с данными официального сайта </w:t>
      </w:r>
      <w:r w:rsidRPr="00D6093D">
        <w:rPr>
          <w:szCs w:val="28"/>
          <w:shd w:val="clear" w:color="auto" w:fill="FFFFFF"/>
        </w:rPr>
        <w:t>Единой информационной системы в сфере закупок</w:t>
      </w:r>
      <w:r w:rsidRPr="007A1978">
        <w:rPr>
          <w:szCs w:val="28"/>
        </w:rPr>
        <w:t xml:space="preserve"> (www.zakupki.gov.ru, далее –</w:t>
      </w:r>
      <w:r>
        <w:rPr>
          <w:szCs w:val="28"/>
        </w:rPr>
        <w:t>о</w:t>
      </w:r>
      <w:r w:rsidRPr="007A1978">
        <w:rPr>
          <w:szCs w:val="28"/>
        </w:rPr>
        <w:t>фициальный сайт)</w:t>
      </w:r>
      <w:r>
        <w:rPr>
          <w:szCs w:val="28"/>
        </w:rPr>
        <w:t xml:space="preserve"> </w:t>
      </w:r>
      <w:r w:rsidRPr="007A1978">
        <w:rPr>
          <w:szCs w:val="28"/>
        </w:rPr>
        <w:t>в информационно-телекоммуникационной сети «Интернет»</w:t>
      </w:r>
      <w:r>
        <w:rPr>
          <w:szCs w:val="28"/>
        </w:rPr>
        <w:t>.</w:t>
      </w:r>
      <w:r w:rsidRPr="007A1978">
        <w:rPr>
          <w:szCs w:val="28"/>
        </w:rPr>
        <w:t xml:space="preserve"> </w:t>
      </w:r>
    </w:p>
    <w:p w14:paraId="774585B7" w14:textId="77777777" w:rsidR="00DC5A4E" w:rsidRDefault="00DC5A4E" w:rsidP="00DC5A4E">
      <w:pPr>
        <w:pStyle w:val="a5"/>
        <w:ind w:left="1210"/>
        <w:jc w:val="both"/>
        <w:rPr>
          <w:szCs w:val="28"/>
        </w:rPr>
      </w:pPr>
    </w:p>
    <w:p w14:paraId="4127B3B8" w14:textId="2C3289D1" w:rsidR="00DC5A4E" w:rsidRPr="007A1978" w:rsidRDefault="00DC5A4E" w:rsidP="00DC5A4E">
      <w:pPr>
        <w:pStyle w:val="a5"/>
        <w:jc w:val="both"/>
        <w:rPr>
          <w:szCs w:val="28"/>
        </w:rPr>
      </w:pPr>
      <w:r w:rsidRPr="007A1978">
        <w:rPr>
          <w:szCs w:val="28"/>
        </w:rPr>
        <w:t xml:space="preserve">Органом, уполномоченным на определение поставщиков (подрядчиков, исполнителей) для обеспечения муниципальных нужд является аппарат Совета депутатов </w:t>
      </w:r>
      <w:r w:rsidR="00E31DC4">
        <w:rPr>
          <w:szCs w:val="28"/>
        </w:rPr>
        <w:t xml:space="preserve">внутригородского муниципального образования - </w:t>
      </w:r>
      <w:r w:rsidRPr="007A1978">
        <w:rPr>
          <w:szCs w:val="28"/>
        </w:rPr>
        <w:t xml:space="preserve">муниципального округа </w:t>
      </w:r>
      <w:r w:rsidR="00235130">
        <w:rPr>
          <w:szCs w:val="28"/>
        </w:rPr>
        <w:t>Рязанский</w:t>
      </w:r>
      <w:r>
        <w:rPr>
          <w:szCs w:val="28"/>
        </w:rPr>
        <w:t xml:space="preserve"> в городе Москве </w:t>
      </w:r>
      <w:r w:rsidRPr="007A1978">
        <w:rPr>
          <w:szCs w:val="28"/>
        </w:rPr>
        <w:t>(далее – аппарат Совета депутатов).</w:t>
      </w:r>
      <w:r>
        <w:rPr>
          <w:szCs w:val="28"/>
        </w:rPr>
        <w:t xml:space="preserve"> </w:t>
      </w:r>
      <w:r w:rsidRPr="00AF244C">
        <w:rPr>
          <w:szCs w:val="28"/>
        </w:rPr>
        <w:t xml:space="preserve">Распоряжением </w:t>
      </w:r>
      <w:r w:rsidRPr="009F42D6">
        <w:rPr>
          <w:color w:val="000000" w:themeColor="text1"/>
          <w:szCs w:val="28"/>
        </w:rPr>
        <w:t xml:space="preserve">от </w:t>
      </w:r>
      <w:r w:rsidR="00235130" w:rsidRPr="009F42D6">
        <w:rPr>
          <w:color w:val="000000" w:themeColor="text1"/>
          <w:szCs w:val="28"/>
        </w:rPr>
        <w:t>06</w:t>
      </w:r>
      <w:r w:rsidRPr="009F42D6">
        <w:rPr>
          <w:color w:val="000000" w:themeColor="text1"/>
          <w:szCs w:val="28"/>
        </w:rPr>
        <w:t>.</w:t>
      </w:r>
      <w:r w:rsidR="00535FB5" w:rsidRPr="009F42D6">
        <w:rPr>
          <w:color w:val="000000" w:themeColor="text1"/>
          <w:szCs w:val="28"/>
        </w:rPr>
        <w:t>0</w:t>
      </w:r>
      <w:r w:rsidR="00235130" w:rsidRPr="009F42D6">
        <w:rPr>
          <w:color w:val="000000" w:themeColor="text1"/>
          <w:szCs w:val="28"/>
        </w:rPr>
        <w:t>6</w:t>
      </w:r>
      <w:r w:rsidRPr="009F42D6">
        <w:rPr>
          <w:color w:val="000000" w:themeColor="text1"/>
          <w:szCs w:val="28"/>
        </w:rPr>
        <w:t>.20</w:t>
      </w:r>
      <w:r w:rsidR="00535FB5" w:rsidRPr="009F42D6">
        <w:rPr>
          <w:color w:val="000000" w:themeColor="text1"/>
          <w:szCs w:val="28"/>
        </w:rPr>
        <w:t>2</w:t>
      </w:r>
      <w:r w:rsidR="00235130" w:rsidRPr="009F42D6">
        <w:rPr>
          <w:color w:val="000000" w:themeColor="text1"/>
          <w:szCs w:val="28"/>
        </w:rPr>
        <w:t>2</w:t>
      </w:r>
      <w:r w:rsidRPr="009F42D6">
        <w:rPr>
          <w:color w:val="000000" w:themeColor="text1"/>
          <w:szCs w:val="28"/>
        </w:rPr>
        <w:t xml:space="preserve"> № </w:t>
      </w:r>
      <w:r w:rsidR="00235130" w:rsidRPr="009F42D6">
        <w:rPr>
          <w:color w:val="000000" w:themeColor="text1"/>
          <w:szCs w:val="28"/>
        </w:rPr>
        <w:t>584</w:t>
      </w:r>
      <w:r w:rsidRPr="009F42D6">
        <w:rPr>
          <w:color w:val="000000" w:themeColor="text1"/>
          <w:szCs w:val="28"/>
        </w:rPr>
        <w:t xml:space="preserve"> «О создании единой комиссии по </w:t>
      </w:r>
      <w:r w:rsidR="00535FB5" w:rsidRPr="009F42D6">
        <w:rPr>
          <w:color w:val="000000" w:themeColor="text1"/>
          <w:szCs w:val="28"/>
        </w:rPr>
        <w:t>осуществлению закупок</w:t>
      </w:r>
      <w:r w:rsidRPr="009F42D6">
        <w:rPr>
          <w:color w:val="000000" w:themeColor="text1"/>
          <w:szCs w:val="28"/>
        </w:rPr>
        <w:t xml:space="preserve"> для нужд аппарата Совета депутатов муниципального округа </w:t>
      </w:r>
      <w:r w:rsidR="00235130" w:rsidRPr="009F42D6">
        <w:rPr>
          <w:color w:val="000000" w:themeColor="text1"/>
          <w:szCs w:val="28"/>
        </w:rPr>
        <w:t>Рязанский</w:t>
      </w:r>
      <w:r w:rsidRPr="009F42D6">
        <w:rPr>
          <w:color w:val="000000" w:themeColor="text1"/>
          <w:szCs w:val="28"/>
        </w:rPr>
        <w:t xml:space="preserve"> в городе Москве» в аппарате Совета депутатов создана Единая комиссия по осуществлению закупок для муниципальных нужд и утвержден персональный состав.</w:t>
      </w:r>
      <w:r w:rsidRPr="009F42D6">
        <w:rPr>
          <w:szCs w:val="28"/>
        </w:rPr>
        <w:t xml:space="preserve"> </w:t>
      </w:r>
    </w:p>
    <w:p w14:paraId="2B266599" w14:textId="77777777" w:rsidR="00DC5A4E" w:rsidRPr="007A1978" w:rsidRDefault="00DC5A4E" w:rsidP="00DC5A4E">
      <w:pPr>
        <w:pStyle w:val="a5"/>
        <w:ind w:left="1210"/>
        <w:jc w:val="both"/>
        <w:rPr>
          <w:szCs w:val="28"/>
        </w:rPr>
      </w:pPr>
      <w:r w:rsidRPr="007A1978">
        <w:rPr>
          <w:szCs w:val="28"/>
        </w:rPr>
        <w:t> </w:t>
      </w:r>
    </w:p>
    <w:p w14:paraId="7B146A8E" w14:textId="77777777" w:rsidR="00DC5A4E" w:rsidRDefault="00DC5A4E" w:rsidP="005B3171">
      <w:pPr>
        <w:pStyle w:val="a5"/>
        <w:jc w:val="both"/>
        <w:rPr>
          <w:b/>
          <w:bCs/>
          <w:szCs w:val="28"/>
        </w:rPr>
      </w:pPr>
      <w:r w:rsidRPr="00D6093D">
        <w:rPr>
          <w:b/>
          <w:bCs/>
          <w:szCs w:val="28"/>
        </w:rPr>
        <w:t>Анализ закупок товаров, работ, услуг:</w:t>
      </w:r>
    </w:p>
    <w:p w14:paraId="48B7D0F0" w14:textId="77777777" w:rsidR="005B3171" w:rsidRPr="00D6093D" w:rsidRDefault="005B3171" w:rsidP="005B3171">
      <w:pPr>
        <w:pStyle w:val="a5"/>
        <w:jc w:val="both"/>
        <w:rPr>
          <w:b/>
          <w:bCs/>
          <w:szCs w:val="28"/>
        </w:rPr>
      </w:pPr>
    </w:p>
    <w:p w14:paraId="5948D0D5" w14:textId="77777777" w:rsidR="00DC5A4E" w:rsidRPr="007A1978" w:rsidRDefault="00DC5A4E" w:rsidP="005B3171">
      <w:pPr>
        <w:pStyle w:val="a5"/>
        <w:ind w:firstLine="708"/>
        <w:jc w:val="both"/>
        <w:rPr>
          <w:szCs w:val="28"/>
        </w:rPr>
      </w:pPr>
      <w:r w:rsidRPr="007A1978">
        <w:rPr>
          <w:szCs w:val="28"/>
        </w:rPr>
        <w:t xml:space="preserve">Закупки в проверяемом периоде осуществлялись в соответствии с Федеральным законом от </w:t>
      </w:r>
      <w:r>
        <w:rPr>
          <w:szCs w:val="28"/>
        </w:rPr>
        <w:t>0</w:t>
      </w:r>
      <w:r w:rsidRPr="007A1978">
        <w:rPr>
          <w:szCs w:val="28"/>
        </w:rPr>
        <w:t>5</w:t>
      </w:r>
      <w:r>
        <w:rPr>
          <w:szCs w:val="28"/>
        </w:rPr>
        <w:t>.04.2</w:t>
      </w:r>
      <w:r w:rsidRPr="007A1978">
        <w:rPr>
          <w:szCs w:val="28"/>
        </w:rPr>
        <w:t>013 №</w:t>
      </w:r>
      <w:r>
        <w:rPr>
          <w:szCs w:val="28"/>
        </w:rPr>
        <w:t xml:space="preserve"> </w:t>
      </w:r>
      <w:r w:rsidRPr="007A1978">
        <w:rPr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p w14:paraId="59804FF9" w14:textId="77777777" w:rsidR="00DC5A4E" w:rsidRPr="007A1978" w:rsidRDefault="00DC5A4E" w:rsidP="005B3171">
      <w:pPr>
        <w:pStyle w:val="a5"/>
        <w:ind w:firstLine="708"/>
        <w:jc w:val="both"/>
        <w:rPr>
          <w:szCs w:val="28"/>
        </w:rPr>
      </w:pPr>
      <w:r w:rsidRPr="007A1978">
        <w:rPr>
          <w:szCs w:val="28"/>
        </w:rPr>
        <w:t>В соответствии с частью 2 статьи 72 Бюджетного кодекса Российской Федерации муниципальные контракты заключаются в соответствии с планом- графиком закупок товаров, работ, услуг для обеспечения муниципальных нужд и оплачиваются в пределах лимитов бюджетных обязательств.</w:t>
      </w:r>
    </w:p>
    <w:p w14:paraId="2A88E012" w14:textId="5283F27F" w:rsidR="00DC5A4E" w:rsidRPr="008D76AB" w:rsidRDefault="00DC5A4E" w:rsidP="005B3171">
      <w:pPr>
        <w:pStyle w:val="a5"/>
        <w:ind w:firstLine="708"/>
        <w:jc w:val="both"/>
        <w:rPr>
          <w:szCs w:val="28"/>
        </w:rPr>
      </w:pPr>
      <w:r w:rsidRPr="007A1978">
        <w:rPr>
          <w:szCs w:val="28"/>
        </w:rPr>
        <w:t xml:space="preserve">При проверке установлено, что все закупки осуществлялись в соответствии с </w:t>
      </w:r>
      <w:r>
        <w:rPr>
          <w:color w:val="000000"/>
          <w:szCs w:val="28"/>
        </w:rPr>
        <w:t>п</w:t>
      </w:r>
      <w:r w:rsidRPr="008D76AB">
        <w:rPr>
          <w:color w:val="000000"/>
          <w:szCs w:val="28"/>
        </w:rPr>
        <w:t>ланом-графиком закупок на 20</w:t>
      </w:r>
      <w:r>
        <w:rPr>
          <w:color w:val="000000"/>
          <w:szCs w:val="28"/>
        </w:rPr>
        <w:t>2</w:t>
      </w:r>
      <w:r w:rsidR="00EF0EBF">
        <w:rPr>
          <w:color w:val="000000"/>
          <w:szCs w:val="28"/>
        </w:rPr>
        <w:t>4</w:t>
      </w:r>
      <w:r w:rsidRPr="008D76AB">
        <w:rPr>
          <w:color w:val="000000"/>
          <w:szCs w:val="28"/>
        </w:rPr>
        <w:t xml:space="preserve"> финансовый год период планирования 2</w:t>
      </w:r>
      <w:r>
        <w:rPr>
          <w:color w:val="000000"/>
          <w:szCs w:val="28"/>
        </w:rPr>
        <w:t>02</w:t>
      </w:r>
      <w:r w:rsidR="00EF0EBF">
        <w:rPr>
          <w:color w:val="000000"/>
          <w:szCs w:val="28"/>
        </w:rPr>
        <w:t>5</w:t>
      </w:r>
      <w:r w:rsidRPr="008D76AB">
        <w:rPr>
          <w:color w:val="000000"/>
          <w:szCs w:val="28"/>
        </w:rPr>
        <w:t>-20</w:t>
      </w:r>
      <w:r>
        <w:rPr>
          <w:color w:val="000000"/>
          <w:szCs w:val="28"/>
        </w:rPr>
        <w:t>2</w:t>
      </w:r>
      <w:r w:rsidR="00EF0EBF">
        <w:rPr>
          <w:color w:val="000000"/>
          <w:szCs w:val="28"/>
        </w:rPr>
        <w:t>6</w:t>
      </w:r>
      <w:r w:rsidRPr="008D76AB">
        <w:rPr>
          <w:szCs w:val="28"/>
        </w:rPr>
        <w:t>.</w:t>
      </w:r>
    </w:p>
    <w:p w14:paraId="6008D97F" w14:textId="1D8A8775" w:rsidR="00DC5A4E" w:rsidRPr="007A1978" w:rsidRDefault="00DC5A4E" w:rsidP="005B3171">
      <w:pPr>
        <w:pStyle w:val="a5"/>
        <w:ind w:firstLine="708"/>
        <w:jc w:val="both"/>
        <w:rPr>
          <w:szCs w:val="28"/>
        </w:rPr>
      </w:pPr>
      <w:r w:rsidRPr="007A1978">
        <w:rPr>
          <w:szCs w:val="28"/>
        </w:rPr>
        <w:t xml:space="preserve">В соответствии с требованием законодательства </w:t>
      </w:r>
      <w:r>
        <w:rPr>
          <w:szCs w:val="28"/>
        </w:rPr>
        <w:t>план-график был размещен на о</w:t>
      </w:r>
      <w:r w:rsidRPr="007A1978">
        <w:rPr>
          <w:szCs w:val="28"/>
        </w:rPr>
        <w:t>фициальном сайте</w:t>
      </w:r>
      <w:r w:rsidRPr="00AB5B95">
        <w:t xml:space="preserve"> </w:t>
      </w:r>
      <w:hyperlink r:id="rId6" w:history="1">
        <w:r w:rsidRPr="00213D16">
          <w:rPr>
            <w:rStyle w:val="ae"/>
            <w:szCs w:val="28"/>
            <w:lang w:val="en-US"/>
          </w:rPr>
          <w:t>www</w:t>
        </w:r>
        <w:r w:rsidRPr="00213D16">
          <w:rPr>
            <w:rStyle w:val="ae"/>
            <w:szCs w:val="28"/>
          </w:rPr>
          <w:t>.zakupki.gov</w:t>
        </w:r>
      </w:hyperlink>
      <w:r>
        <w:rPr>
          <w:szCs w:val="28"/>
        </w:rPr>
        <w:t xml:space="preserve">. </w:t>
      </w:r>
      <w:r w:rsidRPr="009B32B6">
        <w:rPr>
          <w:szCs w:val="28"/>
        </w:rPr>
        <w:t>В плане-графике содержатся 1</w:t>
      </w:r>
      <w:r w:rsidR="009B32B6" w:rsidRPr="009B32B6">
        <w:rPr>
          <w:szCs w:val="28"/>
        </w:rPr>
        <w:t>0</w:t>
      </w:r>
      <w:r w:rsidRPr="009B32B6">
        <w:rPr>
          <w:szCs w:val="28"/>
        </w:rPr>
        <w:t xml:space="preserve"> позиций, изменения в план - график вносились 9 раз.</w:t>
      </w:r>
      <w:r>
        <w:rPr>
          <w:szCs w:val="28"/>
        </w:rPr>
        <w:t xml:space="preserve"> </w:t>
      </w:r>
    </w:p>
    <w:p w14:paraId="4E8CB780" w14:textId="77777777" w:rsidR="00DC5A4E" w:rsidRDefault="00DC5A4E" w:rsidP="005B3171">
      <w:pPr>
        <w:pStyle w:val="a5"/>
        <w:ind w:firstLine="708"/>
        <w:jc w:val="both"/>
        <w:rPr>
          <w:szCs w:val="28"/>
        </w:rPr>
      </w:pPr>
      <w:r w:rsidRPr="007A1978">
        <w:rPr>
          <w:szCs w:val="28"/>
        </w:rPr>
        <w:t>Определение поставщиков (подрядчиков, исполнителей) проводилось   конкурентными способами, посредством проведения электронных аукционов, открытых конкурсов</w:t>
      </w:r>
      <w:r>
        <w:rPr>
          <w:szCs w:val="28"/>
        </w:rPr>
        <w:t>, запроса котировок</w:t>
      </w:r>
      <w:r w:rsidRPr="007A1978">
        <w:rPr>
          <w:szCs w:val="28"/>
        </w:rPr>
        <w:t xml:space="preserve"> и на основании п.4 части 1 статьи 93 Федерального закона №</w:t>
      </w:r>
      <w:r>
        <w:rPr>
          <w:szCs w:val="28"/>
        </w:rPr>
        <w:t xml:space="preserve"> </w:t>
      </w:r>
      <w:r w:rsidRPr="007A1978">
        <w:rPr>
          <w:szCs w:val="28"/>
        </w:rPr>
        <w:t>44-ФЗ</w:t>
      </w:r>
      <w:r>
        <w:rPr>
          <w:szCs w:val="28"/>
        </w:rPr>
        <w:t xml:space="preserve"> (осуществление закупок у единственного поставщика)</w:t>
      </w:r>
      <w:r w:rsidRPr="007A1978">
        <w:rPr>
          <w:szCs w:val="28"/>
        </w:rPr>
        <w:t>.</w:t>
      </w:r>
    </w:p>
    <w:p w14:paraId="07688597" w14:textId="77777777" w:rsidR="00DC5A4E" w:rsidRPr="00D436DE" w:rsidRDefault="00DC5A4E" w:rsidP="00DC5A4E">
      <w:pPr>
        <w:pStyle w:val="a5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Pr="00D436DE">
        <w:rPr>
          <w:szCs w:val="28"/>
          <w:lang w:eastAsia="ru-RU"/>
        </w:rPr>
        <w:t>роведено:</w:t>
      </w:r>
    </w:p>
    <w:p w14:paraId="4FD9AE66" w14:textId="18D56AA9" w:rsidR="00DC5A4E" w:rsidRPr="00D436DE" w:rsidRDefault="00DC5A4E" w:rsidP="00DC5A4E">
      <w:pPr>
        <w:pStyle w:val="a5"/>
        <w:ind w:left="121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о</w:t>
      </w:r>
      <w:r w:rsidRPr="00D436DE">
        <w:rPr>
          <w:szCs w:val="28"/>
          <w:lang w:eastAsia="ru-RU"/>
        </w:rPr>
        <w:t xml:space="preserve">ткрытый конкурс – </w:t>
      </w:r>
      <w:r w:rsidR="009F42D6">
        <w:rPr>
          <w:szCs w:val="28"/>
          <w:lang w:eastAsia="ru-RU"/>
        </w:rPr>
        <w:t>1</w:t>
      </w:r>
    </w:p>
    <w:p w14:paraId="6D044FE6" w14:textId="0726A73E" w:rsidR="00DC5A4E" w:rsidRPr="00D436DE" w:rsidRDefault="00DC5A4E" w:rsidP="00DC5A4E">
      <w:pPr>
        <w:pStyle w:val="a5"/>
        <w:ind w:left="121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а</w:t>
      </w:r>
      <w:r w:rsidRPr="00D436DE">
        <w:rPr>
          <w:szCs w:val="28"/>
          <w:lang w:eastAsia="ru-RU"/>
        </w:rPr>
        <w:t xml:space="preserve">укцион в электронной форме – </w:t>
      </w:r>
      <w:r w:rsidR="009F42D6">
        <w:rPr>
          <w:szCs w:val="28"/>
          <w:lang w:eastAsia="ru-RU"/>
        </w:rPr>
        <w:t>2</w:t>
      </w:r>
    </w:p>
    <w:p w14:paraId="3EB8C6F2" w14:textId="72F83279" w:rsidR="00DC5A4E" w:rsidRPr="00D436DE" w:rsidRDefault="00DC5A4E" w:rsidP="00DC5A4E">
      <w:pPr>
        <w:pStyle w:val="a5"/>
        <w:ind w:left="1210"/>
        <w:jc w:val="both"/>
        <w:rPr>
          <w:szCs w:val="28"/>
          <w:lang w:eastAsia="ru-RU"/>
        </w:rPr>
      </w:pPr>
      <w:r w:rsidRPr="00D436DE">
        <w:rPr>
          <w:szCs w:val="28"/>
          <w:lang w:eastAsia="ru-RU"/>
        </w:rPr>
        <w:t xml:space="preserve">- закупка у единственного поставщика – </w:t>
      </w:r>
      <w:r w:rsidR="009F42D6">
        <w:rPr>
          <w:szCs w:val="28"/>
          <w:lang w:eastAsia="ru-RU"/>
        </w:rPr>
        <w:t>4</w:t>
      </w:r>
    </w:p>
    <w:p w14:paraId="51B5077B" w14:textId="371BB120" w:rsidR="00DC5A4E" w:rsidRDefault="00DC5A4E" w:rsidP="005B3171">
      <w:pPr>
        <w:pStyle w:val="a5"/>
        <w:ind w:firstLine="708"/>
        <w:jc w:val="both"/>
        <w:rPr>
          <w:szCs w:val="28"/>
          <w:lang w:eastAsia="ru-RU"/>
        </w:rPr>
      </w:pPr>
      <w:r w:rsidRPr="00D436DE">
        <w:rPr>
          <w:szCs w:val="28"/>
          <w:lang w:eastAsia="ru-RU"/>
        </w:rPr>
        <w:t>Среди субъектов малого предпринимательства и социально</w:t>
      </w:r>
      <w:r>
        <w:rPr>
          <w:szCs w:val="28"/>
          <w:lang w:eastAsia="ru-RU"/>
        </w:rPr>
        <w:t xml:space="preserve"> </w:t>
      </w:r>
      <w:r w:rsidRPr="00D436DE">
        <w:rPr>
          <w:szCs w:val="28"/>
          <w:lang w:eastAsia="ru-RU"/>
        </w:rPr>
        <w:t xml:space="preserve">ориентированных некоммерческих организаций было проведено </w:t>
      </w:r>
      <w:r w:rsidR="00EF0EBF">
        <w:rPr>
          <w:szCs w:val="28"/>
          <w:lang w:eastAsia="ru-RU"/>
        </w:rPr>
        <w:t>1</w:t>
      </w:r>
      <w:r w:rsidRPr="00D436DE">
        <w:rPr>
          <w:szCs w:val="28"/>
          <w:lang w:eastAsia="ru-RU"/>
        </w:rPr>
        <w:t xml:space="preserve"> закуп</w:t>
      </w:r>
      <w:r w:rsidR="009F42D6">
        <w:rPr>
          <w:szCs w:val="28"/>
          <w:lang w:eastAsia="ru-RU"/>
        </w:rPr>
        <w:t>ка</w:t>
      </w:r>
      <w:r w:rsidRPr="00D436DE">
        <w:rPr>
          <w:szCs w:val="28"/>
          <w:lang w:eastAsia="ru-RU"/>
        </w:rPr>
        <w:t xml:space="preserve">, </w:t>
      </w:r>
      <w:r w:rsidRPr="00D436DE">
        <w:rPr>
          <w:szCs w:val="28"/>
          <w:lang w:eastAsia="ru-RU"/>
        </w:rPr>
        <w:lastRenderedPageBreak/>
        <w:t xml:space="preserve">общий объём которых составил более 50% от всех проведенных конкурентным способом процедур. </w:t>
      </w:r>
    </w:p>
    <w:p w14:paraId="47980B67" w14:textId="7A6AD323" w:rsidR="00C26762" w:rsidRPr="00C2021B" w:rsidRDefault="00C26762" w:rsidP="00C26762">
      <w:pPr>
        <w:pStyle w:val="a5"/>
        <w:ind w:firstLine="709"/>
        <w:jc w:val="both"/>
        <w:rPr>
          <w:szCs w:val="28"/>
        </w:rPr>
      </w:pPr>
      <w:r w:rsidRPr="00C2021B">
        <w:rPr>
          <w:szCs w:val="28"/>
        </w:rPr>
        <w:t xml:space="preserve">В ходе проведения проверки проверена документация по проведению электронного </w:t>
      </w:r>
      <w:r w:rsidR="00453C97">
        <w:rPr>
          <w:szCs w:val="28"/>
        </w:rPr>
        <w:t>конкурса</w:t>
      </w:r>
      <w:r w:rsidRPr="00C2021B">
        <w:rPr>
          <w:szCs w:val="28"/>
        </w:rPr>
        <w:t xml:space="preserve"> на </w:t>
      </w:r>
      <w:r w:rsidRPr="00C2021B">
        <w:rPr>
          <w:szCs w:val="28"/>
          <w:shd w:val="clear" w:color="auto" w:fill="FFFFFF"/>
        </w:rPr>
        <w:t xml:space="preserve">оказание услуг по </w:t>
      </w:r>
      <w:r w:rsidR="006409A7">
        <w:rPr>
          <w:szCs w:val="28"/>
          <w:shd w:val="clear" w:color="auto" w:fill="FFFFFF"/>
        </w:rPr>
        <w:t xml:space="preserve">организации и проведению местных праздничных </w:t>
      </w:r>
      <w:proofErr w:type="gramStart"/>
      <w:r w:rsidR="006409A7">
        <w:rPr>
          <w:szCs w:val="28"/>
          <w:shd w:val="clear" w:color="auto" w:fill="FFFFFF"/>
        </w:rPr>
        <w:t>мероприятий</w:t>
      </w:r>
      <w:r w:rsidRPr="00C2021B">
        <w:rPr>
          <w:szCs w:val="28"/>
          <w:shd w:val="clear" w:color="auto" w:fill="FFFFFF"/>
        </w:rPr>
        <w:t xml:space="preserve"> аппарата Совета депутатов муниципального округа</w:t>
      </w:r>
      <w:proofErr w:type="gramEnd"/>
      <w:r w:rsidRPr="00C2021B">
        <w:rPr>
          <w:szCs w:val="28"/>
          <w:shd w:val="clear" w:color="auto" w:fill="FFFFFF"/>
        </w:rPr>
        <w:t xml:space="preserve"> </w:t>
      </w:r>
      <w:r w:rsidR="006409A7">
        <w:rPr>
          <w:szCs w:val="28"/>
          <w:shd w:val="clear" w:color="auto" w:fill="FFFFFF"/>
        </w:rPr>
        <w:t>Рязанский</w:t>
      </w:r>
      <w:r w:rsidRPr="00C2021B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(ИКЗ </w:t>
      </w:r>
      <w:r w:rsidR="006409A7" w:rsidRPr="006409A7">
        <w:rPr>
          <w:szCs w:val="28"/>
          <w:shd w:val="clear" w:color="auto" w:fill="FFFFFF"/>
        </w:rPr>
        <w:t>243772107622477210100100020009329244</w:t>
      </w:r>
      <w:r>
        <w:rPr>
          <w:szCs w:val="28"/>
          <w:shd w:val="clear" w:color="auto" w:fill="FFFFFF"/>
        </w:rPr>
        <w:t>)</w:t>
      </w:r>
      <w:r w:rsidRPr="00C2021B">
        <w:rPr>
          <w:szCs w:val="28"/>
        </w:rPr>
        <w:t>.</w:t>
      </w:r>
    </w:p>
    <w:p w14:paraId="2EFA49AF" w14:textId="77777777" w:rsidR="00C26762" w:rsidRPr="00C2021B" w:rsidRDefault="00C26762" w:rsidP="00C26762">
      <w:pPr>
        <w:pStyle w:val="a5"/>
        <w:tabs>
          <w:tab w:val="left" w:pos="709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Для проверки п</w:t>
      </w:r>
      <w:r w:rsidRPr="00C2021B">
        <w:rPr>
          <w:szCs w:val="28"/>
        </w:rPr>
        <w:t>редставлены</w:t>
      </w:r>
      <w:r>
        <w:rPr>
          <w:szCs w:val="28"/>
        </w:rPr>
        <w:t xml:space="preserve"> следующие документы</w:t>
      </w:r>
      <w:r w:rsidRPr="00C2021B">
        <w:rPr>
          <w:szCs w:val="28"/>
        </w:rPr>
        <w:t>:</w:t>
      </w:r>
    </w:p>
    <w:p w14:paraId="52E97B31" w14:textId="77777777" w:rsidR="00C26762" w:rsidRPr="00C2021B" w:rsidRDefault="00C26762" w:rsidP="00C26762">
      <w:pPr>
        <w:pStyle w:val="a5"/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C2021B">
        <w:rPr>
          <w:szCs w:val="28"/>
        </w:rPr>
        <w:t>-распоряжение об осуществлении закупки;</w:t>
      </w:r>
    </w:p>
    <w:p w14:paraId="6227DE9D" w14:textId="77777777" w:rsidR="00C26762" w:rsidRPr="00C2021B" w:rsidRDefault="00C26762" w:rsidP="006409A7">
      <w:pPr>
        <w:pStyle w:val="a5"/>
        <w:tabs>
          <w:tab w:val="left" w:pos="709"/>
        </w:tabs>
        <w:ind w:left="709"/>
        <w:jc w:val="both"/>
        <w:rPr>
          <w:szCs w:val="28"/>
        </w:rPr>
      </w:pPr>
      <w:r w:rsidRPr="00C2021B">
        <w:rPr>
          <w:szCs w:val="28"/>
        </w:rPr>
        <w:t>-</w:t>
      </w:r>
      <w:r>
        <w:rPr>
          <w:szCs w:val="28"/>
        </w:rPr>
        <w:t xml:space="preserve">3 </w:t>
      </w:r>
      <w:r w:rsidRPr="00C2021B">
        <w:rPr>
          <w:szCs w:val="28"/>
        </w:rPr>
        <w:t>коммерчески</w:t>
      </w:r>
      <w:r>
        <w:rPr>
          <w:szCs w:val="28"/>
        </w:rPr>
        <w:t>х</w:t>
      </w:r>
      <w:r w:rsidRPr="00C2021B">
        <w:rPr>
          <w:szCs w:val="28"/>
        </w:rPr>
        <w:t xml:space="preserve"> предложения;</w:t>
      </w:r>
    </w:p>
    <w:p w14:paraId="04EBD698" w14:textId="77777777" w:rsidR="00C26762" w:rsidRPr="00C2021B" w:rsidRDefault="00C26762" w:rsidP="00C26762">
      <w:pPr>
        <w:pStyle w:val="a5"/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C2021B">
        <w:rPr>
          <w:szCs w:val="28"/>
        </w:rPr>
        <w:t>-протоколы рассмотрения;</w:t>
      </w:r>
    </w:p>
    <w:p w14:paraId="66944954" w14:textId="77777777" w:rsidR="00C26762" w:rsidRPr="00C2021B" w:rsidRDefault="00C26762" w:rsidP="00C26762">
      <w:pPr>
        <w:pStyle w:val="a5"/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C2021B">
        <w:rPr>
          <w:szCs w:val="28"/>
        </w:rPr>
        <w:t>-муниципальный контракт; </w:t>
      </w:r>
    </w:p>
    <w:p w14:paraId="61CDF9A0" w14:textId="77777777" w:rsidR="00C26762" w:rsidRPr="00C2021B" w:rsidRDefault="00C26762" w:rsidP="00C26762">
      <w:pPr>
        <w:pStyle w:val="a5"/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C2021B">
        <w:rPr>
          <w:szCs w:val="28"/>
        </w:rPr>
        <w:t>-сведения об исполнении контракта (платежные поручения, акты выполненных работ)</w:t>
      </w:r>
    </w:p>
    <w:p w14:paraId="35EE4E5C" w14:textId="77777777" w:rsidR="00C26762" w:rsidRPr="00C2021B" w:rsidRDefault="00C26762" w:rsidP="00C26762">
      <w:pPr>
        <w:pStyle w:val="a5"/>
        <w:ind w:firstLine="709"/>
        <w:jc w:val="both"/>
        <w:rPr>
          <w:szCs w:val="28"/>
        </w:rPr>
      </w:pPr>
      <w:r w:rsidRPr="00C2021B">
        <w:rPr>
          <w:szCs w:val="28"/>
        </w:rPr>
        <w:t xml:space="preserve">В документации и процедуре отклонений от требований </w:t>
      </w:r>
      <w:r w:rsidRPr="007A1978">
        <w:rPr>
          <w:szCs w:val="28"/>
        </w:rPr>
        <w:t>Федеральн</w:t>
      </w:r>
      <w:r>
        <w:rPr>
          <w:szCs w:val="28"/>
        </w:rPr>
        <w:t>ого</w:t>
      </w:r>
      <w:r w:rsidRPr="007A1978">
        <w:rPr>
          <w:szCs w:val="28"/>
        </w:rPr>
        <w:t xml:space="preserve"> закон</w:t>
      </w:r>
      <w:r>
        <w:rPr>
          <w:szCs w:val="28"/>
        </w:rPr>
        <w:t>а</w:t>
      </w:r>
      <w:r w:rsidRPr="007A1978">
        <w:rPr>
          <w:szCs w:val="28"/>
        </w:rPr>
        <w:t xml:space="preserve"> от </w:t>
      </w:r>
      <w:r>
        <w:rPr>
          <w:szCs w:val="28"/>
        </w:rPr>
        <w:t>0</w:t>
      </w:r>
      <w:r w:rsidRPr="007A1978">
        <w:rPr>
          <w:szCs w:val="28"/>
        </w:rPr>
        <w:t>5</w:t>
      </w:r>
      <w:r>
        <w:rPr>
          <w:szCs w:val="28"/>
        </w:rPr>
        <w:t>.04.2</w:t>
      </w:r>
      <w:r w:rsidRPr="007A1978">
        <w:rPr>
          <w:szCs w:val="28"/>
        </w:rPr>
        <w:t>013 №</w:t>
      </w:r>
      <w:r>
        <w:rPr>
          <w:szCs w:val="28"/>
        </w:rPr>
        <w:t xml:space="preserve"> </w:t>
      </w:r>
      <w:r w:rsidRPr="007A1978">
        <w:rPr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Cs w:val="28"/>
        </w:rPr>
        <w:t xml:space="preserve"> </w:t>
      </w:r>
      <w:r w:rsidRPr="00C2021B">
        <w:rPr>
          <w:szCs w:val="28"/>
        </w:rPr>
        <w:t>не выявлено.</w:t>
      </w:r>
    </w:p>
    <w:p w14:paraId="1240F418" w14:textId="77777777" w:rsidR="00C26762" w:rsidRPr="007A1978" w:rsidRDefault="00C26762" w:rsidP="00C26762">
      <w:pPr>
        <w:pStyle w:val="a5"/>
        <w:tabs>
          <w:tab w:val="left" w:pos="993"/>
        </w:tabs>
        <w:ind w:firstLine="709"/>
        <w:jc w:val="both"/>
        <w:rPr>
          <w:szCs w:val="28"/>
        </w:rPr>
      </w:pPr>
      <w:r w:rsidRPr="007A1978">
        <w:rPr>
          <w:szCs w:val="28"/>
        </w:rPr>
        <w:t>Выборочно проверены:</w:t>
      </w:r>
    </w:p>
    <w:p w14:paraId="60E0F9EF" w14:textId="23BBFE05" w:rsidR="00C26762" w:rsidRDefault="00C26762" w:rsidP="00C26762">
      <w:pPr>
        <w:pStyle w:val="a5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- Договор № </w:t>
      </w:r>
      <w:r w:rsidR="002A7425">
        <w:rPr>
          <w:szCs w:val="28"/>
        </w:rPr>
        <w:t>01</w:t>
      </w:r>
      <w:r>
        <w:rPr>
          <w:szCs w:val="28"/>
        </w:rPr>
        <w:t xml:space="preserve"> </w:t>
      </w:r>
      <w:r w:rsidR="00E63BDC">
        <w:rPr>
          <w:szCs w:val="28"/>
        </w:rPr>
        <w:t xml:space="preserve">на выполнение комплекса работ по технической и информационной поддержке официального сайта органов местного самоуправления муниципального округа </w:t>
      </w:r>
      <w:r w:rsidR="002A7425">
        <w:rPr>
          <w:szCs w:val="28"/>
        </w:rPr>
        <w:t>Рязанский</w:t>
      </w:r>
      <w:r>
        <w:rPr>
          <w:szCs w:val="28"/>
        </w:rPr>
        <w:t xml:space="preserve"> от </w:t>
      </w:r>
      <w:r w:rsidR="00E63BDC">
        <w:rPr>
          <w:szCs w:val="28"/>
        </w:rPr>
        <w:t>2</w:t>
      </w:r>
      <w:r w:rsidR="002A7425">
        <w:rPr>
          <w:szCs w:val="28"/>
        </w:rPr>
        <w:t>9</w:t>
      </w:r>
      <w:r>
        <w:rPr>
          <w:szCs w:val="28"/>
        </w:rPr>
        <w:t>.1</w:t>
      </w:r>
      <w:r w:rsidR="00E63BDC">
        <w:rPr>
          <w:szCs w:val="28"/>
        </w:rPr>
        <w:t>2</w:t>
      </w:r>
      <w:r>
        <w:rPr>
          <w:szCs w:val="28"/>
        </w:rPr>
        <w:t>.202</w:t>
      </w:r>
      <w:r w:rsidR="002A7425">
        <w:rPr>
          <w:szCs w:val="28"/>
        </w:rPr>
        <w:t>3</w:t>
      </w:r>
      <w:r w:rsidR="001715FB">
        <w:rPr>
          <w:szCs w:val="28"/>
        </w:rPr>
        <w:t xml:space="preserve"> </w:t>
      </w:r>
      <w:r>
        <w:rPr>
          <w:szCs w:val="28"/>
        </w:rPr>
        <w:t>(</w:t>
      </w:r>
      <w:r w:rsidR="00E63BDC">
        <w:rPr>
          <w:szCs w:val="28"/>
        </w:rPr>
        <w:t>ООО «</w:t>
      </w:r>
      <w:proofErr w:type="spellStart"/>
      <w:r w:rsidR="002A7425">
        <w:rPr>
          <w:szCs w:val="28"/>
        </w:rPr>
        <w:t>СитиОптом</w:t>
      </w:r>
      <w:proofErr w:type="spellEnd"/>
      <w:r>
        <w:rPr>
          <w:szCs w:val="28"/>
        </w:rPr>
        <w:t>);</w:t>
      </w:r>
    </w:p>
    <w:p w14:paraId="31E12F06" w14:textId="5D5C56B6" w:rsidR="00C26762" w:rsidRDefault="00C26762" w:rsidP="00C26762">
      <w:pPr>
        <w:pStyle w:val="a5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- Договор с бюджетным учреждением </w:t>
      </w:r>
      <w:r w:rsidR="006C330E">
        <w:rPr>
          <w:szCs w:val="28"/>
        </w:rPr>
        <w:t xml:space="preserve">на оказание коммунальных услуг </w:t>
      </w:r>
      <w:r>
        <w:rPr>
          <w:szCs w:val="28"/>
        </w:rPr>
        <w:t xml:space="preserve">№ </w:t>
      </w:r>
      <w:r w:rsidR="008C716F">
        <w:rPr>
          <w:szCs w:val="28"/>
        </w:rPr>
        <w:t>ГК-2024034</w:t>
      </w:r>
      <w:r>
        <w:rPr>
          <w:szCs w:val="28"/>
        </w:rPr>
        <w:t xml:space="preserve"> от </w:t>
      </w:r>
      <w:r w:rsidR="008C716F">
        <w:rPr>
          <w:szCs w:val="28"/>
        </w:rPr>
        <w:t>29</w:t>
      </w:r>
      <w:r>
        <w:rPr>
          <w:szCs w:val="28"/>
        </w:rPr>
        <w:t>.12.202</w:t>
      </w:r>
      <w:r w:rsidR="008C716F">
        <w:rPr>
          <w:szCs w:val="28"/>
        </w:rPr>
        <w:t>3</w:t>
      </w:r>
      <w:r>
        <w:rPr>
          <w:szCs w:val="28"/>
        </w:rPr>
        <w:t xml:space="preserve"> (</w:t>
      </w:r>
      <w:r w:rsidR="008C716F">
        <w:rPr>
          <w:szCs w:val="28"/>
        </w:rPr>
        <w:t>ГБУ</w:t>
      </w:r>
      <w:r>
        <w:rPr>
          <w:szCs w:val="28"/>
        </w:rPr>
        <w:t xml:space="preserve"> «</w:t>
      </w:r>
      <w:proofErr w:type="spellStart"/>
      <w:r w:rsidR="008C716F">
        <w:rPr>
          <w:szCs w:val="28"/>
        </w:rPr>
        <w:t>Жилищни</w:t>
      </w:r>
      <w:r w:rsidR="006C330E">
        <w:rPr>
          <w:szCs w:val="28"/>
        </w:rPr>
        <w:t>к</w:t>
      </w:r>
      <w:proofErr w:type="spellEnd"/>
      <w:r w:rsidR="008C716F">
        <w:rPr>
          <w:szCs w:val="28"/>
        </w:rPr>
        <w:t xml:space="preserve"> Рязанского района</w:t>
      </w:r>
      <w:r>
        <w:rPr>
          <w:szCs w:val="28"/>
        </w:rPr>
        <w:t>»);</w:t>
      </w:r>
    </w:p>
    <w:p w14:paraId="26D5D3EB" w14:textId="4C006E83" w:rsidR="00C26762" w:rsidRDefault="00C26762" w:rsidP="00C26762">
      <w:pPr>
        <w:pStyle w:val="a5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Pr="0050005F">
        <w:rPr>
          <w:szCs w:val="28"/>
        </w:rPr>
        <w:t xml:space="preserve"> </w:t>
      </w:r>
      <w:r w:rsidR="006C330E">
        <w:rPr>
          <w:szCs w:val="28"/>
        </w:rPr>
        <w:t>Договор с бюджетным учреждением на оказание эксплуатационных услуг № ГК-2024035 от 29.12.2023 (ГБУ «</w:t>
      </w:r>
      <w:proofErr w:type="spellStart"/>
      <w:r w:rsidR="006C330E">
        <w:rPr>
          <w:szCs w:val="28"/>
        </w:rPr>
        <w:t>Жилищник</w:t>
      </w:r>
      <w:proofErr w:type="spellEnd"/>
      <w:r w:rsidR="006C330E">
        <w:rPr>
          <w:szCs w:val="28"/>
        </w:rPr>
        <w:t xml:space="preserve"> Рязанского района»);</w:t>
      </w:r>
    </w:p>
    <w:p w14:paraId="742FB6EF" w14:textId="2C75D494" w:rsidR="00C26762" w:rsidRDefault="00C26762" w:rsidP="00C26762">
      <w:pPr>
        <w:pStyle w:val="a5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- Договор №</w:t>
      </w:r>
      <w:r w:rsidR="00E63BDC">
        <w:rPr>
          <w:szCs w:val="28"/>
        </w:rPr>
        <w:t xml:space="preserve"> </w:t>
      </w:r>
      <w:r w:rsidR="006C330E">
        <w:rPr>
          <w:szCs w:val="28"/>
        </w:rPr>
        <w:t>14541/24</w:t>
      </w:r>
      <w:r w:rsidR="00E63BDC">
        <w:rPr>
          <w:szCs w:val="28"/>
        </w:rPr>
        <w:t xml:space="preserve"> </w:t>
      </w:r>
      <w:r>
        <w:rPr>
          <w:szCs w:val="28"/>
        </w:rPr>
        <w:t xml:space="preserve">от </w:t>
      </w:r>
      <w:r w:rsidR="006C330E">
        <w:rPr>
          <w:szCs w:val="28"/>
        </w:rPr>
        <w:t>27</w:t>
      </w:r>
      <w:r>
        <w:rPr>
          <w:szCs w:val="28"/>
        </w:rPr>
        <w:t>.</w:t>
      </w:r>
      <w:r w:rsidR="006C330E">
        <w:rPr>
          <w:szCs w:val="28"/>
        </w:rPr>
        <w:t>1</w:t>
      </w:r>
      <w:r>
        <w:rPr>
          <w:szCs w:val="28"/>
        </w:rPr>
        <w:t>2.202</w:t>
      </w:r>
      <w:r w:rsidR="00E63BDC">
        <w:rPr>
          <w:szCs w:val="28"/>
        </w:rPr>
        <w:t>3</w:t>
      </w:r>
      <w:r>
        <w:rPr>
          <w:szCs w:val="28"/>
        </w:rPr>
        <w:t xml:space="preserve"> </w:t>
      </w:r>
      <w:r w:rsidR="006C330E">
        <w:rPr>
          <w:szCs w:val="28"/>
        </w:rPr>
        <w:t>Гарант</w:t>
      </w:r>
      <w:r>
        <w:rPr>
          <w:szCs w:val="28"/>
        </w:rPr>
        <w:t xml:space="preserve"> (</w:t>
      </w:r>
      <w:proofErr w:type="spellStart"/>
      <w:r w:rsidR="006C330E">
        <w:rPr>
          <w:szCs w:val="28"/>
        </w:rPr>
        <w:t>Агенство</w:t>
      </w:r>
      <w:proofErr w:type="spellEnd"/>
      <w:r w:rsidR="00E63BDC">
        <w:rPr>
          <w:szCs w:val="28"/>
        </w:rPr>
        <w:t xml:space="preserve"> «</w:t>
      </w:r>
      <w:r w:rsidR="006C330E">
        <w:rPr>
          <w:szCs w:val="28"/>
        </w:rPr>
        <w:t>Гарант Ирбис</w:t>
      </w:r>
      <w:r w:rsidR="00E63BDC">
        <w:rPr>
          <w:szCs w:val="28"/>
        </w:rPr>
        <w:t>»</w:t>
      </w:r>
      <w:r>
        <w:rPr>
          <w:szCs w:val="28"/>
        </w:rPr>
        <w:t>);</w:t>
      </w:r>
    </w:p>
    <w:p w14:paraId="7B60B9F3" w14:textId="77777777" w:rsidR="00345958" w:rsidRDefault="00C26762" w:rsidP="00E65645">
      <w:pPr>
        <w:pStyle w:val="a5"/>
        <w:tabs>
          <w:tab w:val="left" w:pos="709"/>
        </w:tabs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- Контракт № </w:t>
      </w:r>
      <w:r w:rsidR="00BF2B05">
        <w:rPr>
          <w:szCs w:val="28"/>
        </w:rPr>
        <w:t>017330000</w:t>
      </w:r>
      <w:r w:rsidR="006C330E">
        <w:rPr>
          <w:szCs w:val="28"/>
        </w:rPr>
        <w:t>6124</w:t>
      </w:r>
      <w:r w:rsidR="00BF2B05">
        <w:rPr>
          <w:szCs w:val="28"/>
        </w:rPr>
        <w:t>00000</w:t>
      </w:r>
      <w:r w:rsidR="006C330E">
        <w:rPr>
          <w:szCs w:val="28"/>
        </w:rPr>
        <w:t>3</w:t>
      </w:r>
      <w:r>
        <w:rPr>
          <w:szCs w:val="28"/>
        </w:rPr>
        <w:t xml:space="preserve"> от </w:t>
      </w:r>
      <w:r w:rsidR="00BF2B05">
        <w:rPr>
          <w:szCs w:val="28"/>
        </w:rPr>
        <w:t>0</w:t>
      </w:r>
      <w:r w:rsidR="006C330E">
        <w:rPr>
          <w:szCs w:val="28"/>
        </w:rPr>
        <w:t>1</w:t>
      </w:r>
      <w:r>
        <w:rPr>
          <w:szCs w:val="28"/>
        </w:rPr>
        <w:t>.</w:t>
      </w:r>
      <w:r w:rsidR="006C330E">
        <w:rPr>
          <w:szCs w:val="28"/>
        </w:rPr>
        <w:t>05</w:t>
      </w:r>
      <w:r>
        <w:rPr>
          <w:szCs w:val="28"/>
        </w:rPr>
        <w:t>.202</w:t>
      </w:r>
      <w:r w:rsidR="006C330E">
        <w:rPr>
          <w:szCs w:val="28"/>
        </w:rPr>
        <w:t>4</w:t>
      </w:r>
      <w:r>
        <w:rPr>
          <w:szCs w:val="28"/>
        </w:rPr>
        <w:t xml:space="preserve"> на оказание автотранспортных услуг для нужд аппарата Совета депутатов муниципального округа </w:t>
      </w:r>
      <w:r w:rsidR="006C330E">
        <w:rPr>
          <w:szCs w:val="28"/>
        </w:rPr>
        <w:t>Рязанский</w:t>
      </w:r>
      <w:r>
        <w:rPr>
          <w:szCs w:val="28"/>
        </w:rPr>
        <w:t xml:space="preserve"> (</w:t>
      </w:r>
      <w:r w:rsidR="006C330E">
        <w:rPr>
          <w:szCs w:val="28"/>
        </w:rPr>
        <w:t>ГБУ «</w:t>
      </w:r>
      <w:proofErr w:type="spellStart"/>
      <w:r w:rsidR="006C330E">
        <w:rPr>
          <w:szCs w:val="28"/>
        </w:rPr>
        <w:t>Жилищник</w:t>
      </w:r>
      <w:proofErr w:type="spellEnd"/>
      <w:r w:rsidR="006C330E">
        <w:rPr>
          <w:szCs w:val="28"/>
        </w:rPr>
        <w:t xml:space="preserve"> Рязанского района»: </w:t>
      </w:r>
      <w:r w:rsidR="00345958">
        <w:rPr>
          <w:szCs w:val="28"/>
        </w:rPr>
        <w:t xml:space="preserve">     </w:t>
      </w:r>
      <w:proofErr w:type="gramEnd"/>
    </w:p>
    <w:p w14:paraId="75E90534" w14:textId="1091F47E" w:rsidR="00C26762" w:rsidRDefault="00C26762" w:rsidP="00345958">
      <w:pPr>
        <w:pStyle w:val="a5"/>
        <w:tabs>
          <w:tab w:val="left" w:pos="993"/>
        </w:tabs>
        <w:ind w:firstLine="1418"/>
        <w:jc w:val="both"/>
        <w:rPr>
          <w:szCs w:val="28"/>
        </w:rPr>
      </w:pPr>
      <w:r>
        <w:rPr>
          <w:szCs w:val="28"/>
        </w:rPr>
        <w:t xml:space="preserve">Контракт № </w:t>
      </w:r>
      <w:r w:rsidR="00BF2B05">
        <w:rPr>
          <w:szCs w:val="28"/>
        </w:rPr>
        <w:t>017330000</w:t>
      </w:r>
      <w:r w:rsidR="00345958">
        <w:rPr>
          <w:szCs w:val="28"/>
        </w:rPr>
        <w:t>6124</w:t>
      </w:r>
      <w:r w:rsidR="00BF2B05">
        <w:rPr>
          <w:szCs w:val="28"/>
        </w:rPr>
        <w:t>00000</w:t>
      </w:r>
      <w:r w:rsidR="00345958">
        <w:rPr>
          <w:szCs w:val="28"/>
        </w:rPr>
        <w:t>3</w:t>
      </w:r>
      <w:r>
        <w:rPr>
          <w:szCs w:val="28"/>
        </w:rPr>
        <w:t xml:space="preserve"> от </w:t>
      </w:r>
      <w:r w:rsidR="00345958">
        <w:rPr>
          <w:szCs w:val="28"/>
        </w:rPr>
        <w:t>01</w:t>
      </w:r>
      <w:r>
        <w:rPr>
          <w:szCs w:val="28"/>
        </w:rPr>
        <w:t>.</w:t>
      </w:r>
      <w:r w:rsidR="001715FB">
        <w:rPr>
          <w:szCs w:val="28"/>
        </w:rPr>
        <w:t>0</w:t>
      </w:r>
      <w:r w:rsidR="00345958">
        <w:rPr>
          <w:szCs w:val="28"/>
        </w:rPr>
        <w:t>5</w:t>
      </w:r>
      <w:r>
        <w:rPr>
          <w:szCs w:val="28"/>
        </w:rPr>
        <w:t>.202</w:t>
      </w:r>
      <w:r w:rsidR="00345958">
        <w:rPr>
          <w:szCs w:val="28"/>
        </w:rPr>
        <w:t>4</w:t>
      </w:r>
      <w:r>
        <w:rPr>
          <w:szCs w:val="28"/>
        </w:rPr>
        <w:t xml:space="preserve"> на оказание услуг </w:t>
      </w:r>
      <w:r w:rsidR="00345958">
        <w:rPr>
          <w:szCs w:val="28"/>
        </w:rPr>
        <w:t>по организации и проведению местных праздничных мероприятий (ИП Стрелков)</w:t>
      </w:r>
    </w:p>
    <w:p w14:paraId="07799115" w14:textId="1B70719F" w:rsidR="00C26762" w:rsidRDefault="00C26762" w:rsidP="00C26762">
      <w:pPr>
        <w:pStyle w:val="a5"/>
        <w:ind w:firstLine="709"/>
        <w:jc w:val="both"/>
        <w:rPr>
          <w:szCs w:val="28"/>
        </w:rPr>
      </w:pPr>
      <w:r w:rsidRPr="007A1978">
        <w:rPr>
          <w:szCs w:val="28"/>
        </w:rPr>
        <w:t>В результате проверки установлено</w:t>
      </w:r>
      <w:r>
        <w:rPr>
          <w:szCs w:val="28"/>
        </w:rPr>
        <w:t xml:space="preserve">, что договора и </w:t>
      </w:r>
      <w:r w:rsidRPr="007A1978">
        <w:rPr>
          <w:szCs w:val="28"/>
        </w:rPr>
        <w:t>контракты содержат все существенные условия: предмет, цена и порядок расчетов, обязательства сторон, ответственность сторон, срок действия</w:t>
      </w:r>
      <w:r w:rsidR="00EC5473" w:rsidRPr="00EC5473">
        <w:rPr>
          <w:szCs w:val="28"/>
        </w:rPr>
        <w:t xml:space="preserve"> </w:t>
      </w:r>
      <w:r w:rsidR="00C420CB">
        <w:rPr>
          <w:szCs w:val="28"/>
        </w:rPr>
        <w:t>Рязанский</w:t>
      </w:r>
      <w:r w:rsidRPr="007A1978">
        <w:rPr>
          <w:szCs w:val="28"/>
        </w:rPr>
        <w:t>, реквизиты сторон.</w:t>
      </w:r>
    </w:p>
    <w:p w14:paraId="61B27395" w14:textId="77777777" w:rsidR="00C26762" w:rsidRDefault="00C26762" w:rsidP="00C26762">
      <w:pPr>
        <w:pStyle w:val="a5"/>
        <w:ind w:firstLine="709"/>
        <w:jc w:val="both"/>
        <w:rPr>
          <w:szCs w:val="28"/>
        </w:rPr>
      </w:pPr>
    </w:p>
    <w:p w14:paraId="733CE226" w14:textId="77777777" w:rsidR="00C26762" w:rsidRDefault="00C26762" w:rsidP="00C26762">
      <w:pPr>
        <w:pStyle w:val="a5"/>
        <w:ind w:firstLine="709"/>
        <w:jc w:val="both"/>
        <w:rPr>
          <w:szCs w:val="28"/>
        </w:rPr>
      </w:pPr>
    </w:p>
    <w:p w14:paraId="2FAE1FF6" w14:textId="77777777" w:rsidR="000D384A" w:rsidRDefault="000D384A" w:rsidP="00C26762">
      <w:pPr>
        <w:pStyle w:val="a5"/>
        <w:ind w:firstLine="709"/>
        <w:jc w:val="both"/>
        <w:rPr>
          <w:b/>
          <w:bCs/>
          <w:szCs w:val="28"/>
        </w:rPr>
      </w:pPr>
    </w:p>
    <w:p w14:paraId="460CFACE" w14:textId="77777777" w:rsidR="000D384A" w:rsidRDefault="000D384A" w:rsidP="00C26762">
      <w:pPr>
        <w:pStyle w:val="a5"/>
        <w:ind w:firstLine="709"/>
        <w:jc w:val="both"/>
        <w:rPr>
          <w:b/>
          <w:bCs/>
          <w:szCs w:val="28"/>
        </w:rPr>
      </w:pPr>
    </w:p>
    <w:p w14:paraId="7AFE93E3" w14:textId="77777777" w:rsidR="000D384A" w:rsidRDefault="000D384A" w:rsidP="00C26762">
      <w:pPr>
        <w:pStyle w:val="a5"/>
        <w:ind w:firstLine="709"/>
        <w:jc w:val="both"/>
        <w:rPr>
          <w:b/>
          <w:bCs/>
          <w:szCs w:val="28"/>
        </w:rPr>
      </w:pPr>
    </w:p>
    <w:p w14:paraId="137C709E" w14:textId="77777777" w:rsidR="000D384A" w:rsidRDefault="000D384A" w:rsidP="00C26762">
      <w:pPr>
        <w:pStyle w:val="a5"/>
        <w:ind w:firstLine="709"/>
        <w:jc w:val="both"/>
        <w:rPr>
          <w:b/>
          <w:bCs/>
          <w:szCs w:val="28"/>
        </w:rPr>
      </w:pPr>
    </w:p>
    <w:p w14:paraId="27F90856" w14:textId="77777777" w:rsidR="000D384A" w:rsidRDefault="000D384A" w:rsidP="00C26762">
      <w:pPr>
        <w:pStyle w:val="a5"/>
        <w:ind w:firstLine="709"/>
        <w:jc w:val="both"/>
        <w:rPr>
          <w:b/>
          <w:bCs/>
          <w:szCs w:val="28"/>
        </w:rPr>
      </w:pPr>
    </w:p>
    <w:p w14:paraId="180705CB" w14:textId="77777777" w:rsidR="00C26762" w:rsidRDefault="00C26762" w:rsidP="00C26762">
      <w:pPr>
        <w:pStyle w:val="a5"/>
        <w:ind w:firstLine="709"/>
        <w:jc w:val="both"/>
        <w:rPr>
          <w:b/>
          <w:bCs/>
          <w:szCs w:val="28"/>
        </w:rPr>
      </w:pPr>
      <w:r w:rsidRPr="0050005F">
        <w:rPr>
          <w:b/>
          <w:bCs/>
          <w:szCs w:val="28"/>
        </w:rPr>
        <w:lastRenderedPageBreak/>
        <w:t>Проверка обоснования начальной максимальной цены контракта:</w:t>
      </w:r>
    </w:p>
    <w:p w14:paraId="6075FA43" w14:textId="77777777" w:rsidR="00C26762" w:rsidRPr="0050005F" w:rsidRDefault="00C26762" w:rsidP="00C26762">
      <w:pPr>
        <w:pStyle w:val="a5"/>
        <w:ind w:firstLine="709"/>
        <w:jc w:val="both"/>
        <w:rPr>
          <w:b/>
          <w:bCs/>
          <w:szCs w:val="28"/>
        </w:rPr>
      </w:pPr>
    </w:p>
    <w:p w14:paraId="290EBB0D" w14:textId="77777777" w:rsidR="00C26762" w:rsidRPr="007A1978" w:rsidRDefault="00C26762" w:rsidP="00C26762">
      <w:pPr>
        <w:pStyle w:val="a5"/>
        <w:ind w:firstLine="709"/>
        <w:jc w:val="both"/>
        <w:rPr>
          <w:szCs w:val="28"/>
        </w:rPr>
      </w:pPr>
      <w:r w:rsidRPr="007A1978">
        <w:rPr>
          <w:szCs w:val="28"/>
        </w:rPr>
        <w:t>При проведении конкурентных способов определения поставщиков (подрядчиков, исполнителей) при определении начальной максимальной цены контракта использовался метод анализа рынка.</w:t>
      </w:r>
    </w:p>
    <w:p w14:paraId="352AABFA" w14:textId="77777777" w:rsidR="00C26762" w:rsidRPr="007A1978" w:rsidRDefault="00C26762" w:rsidP="00C26762">
      <w:pPr>
        <w:pStyle w:val="a5"/>
        <w:ind w:firstLine="709"/>
        <w:jc w:val="both"/>
        <w:rPr>
          <w:szCs w:val="28"/>
        </w:rPr>
      </w:pPr>
      <w:r w:rsidRPr="007A1978">
        <w:rPr>
          <w:szCs w:val="28"/>
        </w:rPr>
        <w:t xml:space="preserve">Для получения коммерческих предложений была </w:t>
      </w:r>
      <w:r>
        <w:rPr>
          <w:szCs w:val="28"/>
        </w:rPr>
        <w:t>с</w:t>
      </w:r>
      <w:r w:rsidRPr="007A1978">
        <w:rPr>
          <w:szCs w:val="28"/>
        </w:rPr>
        <w:t>делан запрос цен. Получены коммерческие предложения.</w:t>
      </w:r>
    </w:p>
    <w:p w14:paraId="41146FE2" w14:textId="77777777" w:rsidR="00C26762" w:rsidRPr="007A1978" w:rsidRDefault="00C26762" w:rsidP="00C26762">
      <w:pPr>
        <w:pStyle w:val="a5"/>
        <w:ind w:firstLine="709"/>
        <w:jc w:val="both"/>
        <w:rPr>
          <w:szCs w:val="28"/>
        </w:rPr>
      </w:pPr>
      <w:r w:rsidRPr="007A1978">
        <w:rPr>
          <w:szCs w:val="28"/>
        </w:rPr>
        <w:t>Согласно частям 3,4 статьи 93 Закона 44-ФЗ расчет и обоснование цены контракта в случаях осуществления закупки у единственного поставщика, предусмотренных пунктом 4 части 1 статьи 93 Закона №44-ФЗ не требуется.</w:t>
      </w:r>
    </w:p>
    <w:p w14:paraId="481517AE" w14:textId="180AF167" w:rsidR="00C26762" w:rsidRPr="007A1978" w:rsidRDefault="00C26762" w:rsidP="00C26762">
      <w:pPr>
        <w:pStyle w:val="a5"/>
        <w:ind w:firstLine="709"/>
        <w:jc w:val="both"/>
        <w:rPr>
          <w:szCs w:val="28"/>
        </w:rPr>
      </w:pPr>
      <w:r w:rsidRPr="007A1978">
        <w:rPr>
          <w:szCs w:val="28"/>
        </w:rPr>
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</w:t>
      </w:r>
      <w:r w:rsidR="004901C3">
        <w:rPr>
          <w:szCs w:val="28"/>
        </w:rPr>
        <w:t>:</w:t>
      </w:r>
    </w:p>
    <w:p w14:paraId="6C3A3B3C" w14:textId="77777777" w:rsidR="00C26762" w:rsidRPr="007A1978" w:rsidRDefault="00C26762" w:rsidP="00C26762">
      <w:pPr>
        <w:pStyle w:val="a5"/>
        <w:ind w:firstLine="709"/>
        <w:jc w:val="both"/>
        <w:rPr>
          <w:szCs w:val="28"/>
        </w:rPr>
      </w:pPr>
      <w:r w:rsidRPr="007A1978">
        <w:rPr>
          <w:szCs w:val="28"/>
        </w:rPr>
        <w:t>В ходе проверки установлено, что контракты и договоры поставщиками исполнялись в соответствии с условиями, прописанными в контрактах и договорах. Меры ответственности Заказчиком к поставщикам не применялись.</w:t>
      </w:r>
    </w:p>
    <w:p w14:paraId="10FF6283" w14:textId="77777777" w:rsidR="00C26762" w:rsidRPr="007A1978" w:rsidRDefault="00C26762" w:rsidP="00C26762">
      <w:pPr>
        <w:pStyle w:val="a5"/>
        <w:ind w:firstLine="709"/>
        <w:jc w:val="both"/>
        <w:rPr>
          <w:szCs w:val="28"/>
        </w:rPr>
      </w:pPr>
      <w:r w:rsidRPr="007A1978">
        <w:rPr>
          <w:szCs w:val="28"/>
        </w:rPr>
        <w:t>Соответствие поставленного товара, выполненных работ (ее результата) или оказанной услуги условиям контракта.</w:t>
      </w:r>
    </w:p>
    <w:p w14:paraId="3072FCDB" w14:textId="77777777" w:rsidR="00C26762" w:rsidRPr="007A1978" w:rsidRDefault="00C26762" w:rsidP="00C26762">
      <w:pPr>
        <w:pStyle w:val="a5"/>
        <w:ind w:firstLine="709"/>
        <w:jc w:val="both"/>
        <w:rPr>
          <w:szCs w:val="28"/>
        </w:rPr>
      </w:pPr>
      <w:r w:rsidRPr="007A1978">
        <w:rPr>
          <w:szCs w:val="28"/>
        </w:rPr>
        <w:t>В ходе проверки соответствия поставленного товара, выполненной работы (ее результата) или оказанной услуги условиям договора, контракта установлено, что поставленный товар, выполненные работы и оказанные услуги соответствуют условиям, указанным в контрактах, договорах.</w:t>
      </w:r>
    </w:p>
    <w:p w14:paraId="465B190D" w14:textId="77777777" w:rsidR="00C26762" w:rsidRPr="00EA364C" w:rsidRDefault="00C26762" w:rsidP="00C26762">
      <w:pPr>
        <w:pStyle w:val="a5"/>
        <w:ind w:firstLine="709"/>
        <w:jc w:val="both"/>
        <w:rPr>
          <w:b/>
          <w:bCs/>
          <w:szCs w:val="28"/>
        </w:rPr>
      </w:pPr>
      <w:r w:rsidRPr="00EA364C">
        <w:rPr>
          <w:b/>
          <w:bCs/>
          <w:szCs w:val="28"/>
        </w:rPr>
        <w:t>Реестр контрактов</w:t>
      </w:r>
      <w:r>
        <w:rPr>
          <w:b/>
          <w:bCs/>
          <w:szCs w:val="28"/>
        </w:rPr>
        <w:t>.</w:t>
      </w:r>
    </w:p>
    <w:p w14:paraId="2FDCEA1B" w14:textId="77777777" w:rsidR="00C26762" w:rsidRPr="007A1978" w:rsidRDefault="00C26762" w:rsidP="00C26762">
      <w:pPr>
        <w:pStyle w:val="a5"/>
        <w:ind w:firstLine="709"/>
        <w:jc w:val="both"/>
        <w:rPr>
          <w:szCs w:val="28"/>
        </w:rPr>
      </w:pPr>
      <w:r w:rsidRPr="007A1978">
        <w:rPr>
          <w:szCs w:val="28"/>
        </w:rPr>
        <w:t xml:space="preserve">Контракты с победителями, по итогам определения поставщиков (подрядчиков, исполнителей), в установленном порядке размещены на </w:t>
      </w:r>
      <w:r>
        <w:rPr>
          <w:szCs w:val="28"/>
        </w:rPr>
        <w:t>о</w:t>
      </w:r>
      <w:r w:rsidRPr="007A1978">
        <w:rPr>
          <w:szCs w:val="28"/>
        </w:rPr>
        <w:t>фициальном сайте в Реестре контрактов. При внесении сведений в Реестр контрактов соблюдалось требование ч.3 ст. 103 закона №</w:t>
      </w:r>
      <w:r>
        <w:rPr>
          <w:szCs w:val="28"/>
        </w:rPr>
        <w:t xml:space="preserve"> </w:t>
      </w:r>
      <w:r w:rsidRPr="007A1978">
        <w:rPr>
          <w:szCs w:val="28"/>
        </w:rPr>
        <w:t>44-ФЗ.</w:t>
      </w:r>
    </w:p>
    <w:p w14:paraId="490DD43E" w14:textId="77777777" w:rsidR="00C26762" w:rsidRDefault="00C26762" w:rsidP="00C26762">
      <w:pPr>
        <w:pStyle w:val="a5"/>
        <w:ind w:firstLine="709"/>
        <w:jc w:val="both"/>
        <w:rPr>
          <w:szCs w:val="28"/>
        </w:rPr>
      </w:pPr>
    </w:p>
    <w:p w14:paraId="32941E79" w14:textId="77777777" w:rsidR="00C26762" w:rsidRPr="007A1978" w:rsidRDefault="00C26762" w:rsidP="00C26762">
      <w:pPr>
        <w:pStyle w:val="a5"/>
        <w:ind w:firstLine="709"/>
        <w:jc w:val="both"/>
        <w:rPr>
          <w:szCs w:val="28"/>
        </w:rPr>
      </w:pPr>
      <w:r w:rsidRPr="007A1978">
        <w:rPr>
          <w:szCs w:val="28"/>
        </w:rPr>
        <w:t>По итогам проведения плановой проверки по внутреннему финансовому контролю в отношении закупок для обеспечения муниципальных нужд сделан вывод:</w:t>
      </w:r>
    </w:p>
    <w:p w14:paraId="7761DA86" w14:textId="77777777" w:rsidR="00C26762" w:rsidRPr="007A1978" w:rsidRDefault="00C26762" w:rsidP="00C26762">
      <w:pPr>
        <w:pStyle w:val="a5"/>
        <w:ind w:firstLine="709"/>
        <w:jc w:val="both"/>
        <w:rPr>
          <w:szCs w:val="28"/>
        </w:rPr>
      </w:pPr>
      <w:r w:rsidRPr="007A1978">
        <w:rPr>
          <w:szCs w:val="28"/>
        </w:rPr>
        <w:t xml:space="preserve">1. Внутренние организационно-распорядительные и нормативные документы, регламентирующие деятельность Заказчика по осуществлению закупок, ведутся в соответствии с Федеральным законом от </w:t>
      </w:r>
      <w:r>
        <w:rPr>
          <w:szCs w:val="28"/>
        </w:rPr>
        <w:t>0</w:t>
      </w:r>
      <w:r w:rsidRPr="007A1978">
        <w:rPr>
          <w:szCs w:val="28"/>
        </w:rPr>
        <w:t>5</w:t>
      </w:r>
      <w:r>
        <w:rPr>
          <w:szCs w:val="28"/>
        </w:rPr>
        <w:t>.04.2</w:t>
      </w:r>
      <w:r w:rsidRPr="007A1978">
        <w:rPr>
          <w:szCs w:val="28"/>
        </w:rPr>
        <w:t>013 №</w:t>
      </w:r>
      <w:r>
        <w:rPr>
          <w:szCs w:val="28"/>
        </w:rPr>
        <w:t xml:space="preserve"> </w:t>
      </w:r>
      <w:r w:rsidRPr="007A1978">
        <w:rPr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p w14:paraId="00094D54" w14:textId="0A752542" w:rsidR="00C26762" w:rsidRPr="007A1978" w:rsidRDefault="00C26762" w:rsidP="00C26762">
      <w:pPr>
        <w:pStyle w:val="a5"/>
        <w:ind w:firstLine="709"/>
        <w:jc w:val="both"/>
        <w:rPr>
          <w:szCs w:val="28"/>
        </w:rPr>
      </w:pPr>
      <w:r w:rsidRPr="007A1978">
        <w:rPr>
          <w:szCs w:val="28"/>
        </w:rPr>
        <w:t xml:space="preserve">2.  В документации по проведению </w:t>
      </w:r>
      <w:r w:rsidR="004901C3">
        <w:rPr>
          <w:szCs w:val="28"/>
        </w:rPr>
        <w:t>конкурса</w:t>
      </w:r>
      <w:r>
        <w:rPr>
          <w:szCs w:val="28"/>
        </w:rPr>
        <w:t xml:space="preserve"> </w:t>
      </w:r>
      <w:r w:rsidRPr="007A1978">
        <w:rPr>
          <w:szCs w:val="28"/>
        </w:rPr>
        <w:t>на</w:t>
      </w:r>
      <w:r w:rsidRPr="00C2021B">
        <w:rPr>
          <w:szCs w:val="28"/>
        </w:rPr>
        <w:t xml:space="preserve"> </w:t>
      </w:r>
      <w:r w:rsidRPr="00C2021B">
        <w:rPr>
          <w:szCs w:val="28"/>
          <w:shd w:val="clear" w:color="auto" w:fill="FFFFFF"/>
        </w:rPr>
        <w:t xml:space="preserve">оказание услуг по </w:t>
      </w:r>
      <w:r w:rsidR="00E65645">
        <w:rPr>
          <w:szCs w:val="28"/>
          <w:shd w:val="clear" w:color="auto" w:fill="FFFFFF"/>
        </w:rPr>
        <w:t xml:space="preserve">организации и проведению местных праздничных </w:t>
      </w:r>
      <w:proofErr w:type="gramStart"/>
      <w:r w:rsidR="00E65645">
        <w:rPr>
          <w:szCs w:val="28"/>
          <w:shd w:val="clear" w:color="auto" w:fill="FFFFFF"/>
        </w:rPr>
        <w:t>мероприятий</w:t>
      </w:r>
      <w:r w:rsidRPr="00C2021B">
        <w:rPr>
          <w:szCs w:val="28"/>
          <w:shd w:val="clear" w:color="auto" w:fill="FFFFFF"/>
        </w:rPr>
        <w:t xml:space="preserve"> аппарата Совета депутатов муниципального округа</w:t>
      </w:r>
      <w:proofErr w:type="gramEnd"/>
      <w:r w:rsidRPr="00C2021B">
        <w:rPr>
          <w:szCs w:val="28"/>
          <w:shd w:val="clear" w:color="auto" w:fill="FFFFFF"/>
        </w:rPr>
        <w:t xml:space="preserve"> </w:t>
      </w:r>
      <w:r w:rsidR="00E65645">
        <w:rPr>
          <w:szCs w:val="28"/>
          <w:shd w:val="clear" w:color="auto" w:fill="FFFFFF"/>
        </w:rPr>
        <w:t>Рязанский</w:t>
      </w:r>
      <w:r>
        <w:rPr>
          <w:szCs w:val="28"/>
          <w:shd w:val="clear" w:color="auto" w:fill="FFFFFF"/>
        </w:rPr>
        <w:t xml:space="preserve"> нарушений </w:t>
      </w:r>
      <w:r w:rsidRPr="007A1978">
        <w:rPr>
          <w:szCs w:val="28"/>
        </w:rPr>
        <w:t>Федеральн</w:t>
      </w:r>
      <w:r>
        <w:rPr>
          <w:szCs w:val="28"/>
        </w:rPr>
        <w:t>ого</w:t>
      </w:r>
      <w:r w:rsidRPr="007A1978">
        <w:rPr>
          <w:szCs w:val="28"/>
        </w:rPr>
        <w:t xml:space="preserve"> закон</w:t>
      </w:r>
      <w:r>
        <w:rPr>
          <w:szCs w:val="28"/>
        </w:rPr>
        <w:t>а</w:t>
      </w:r>
      <w:r w:rsidRPr="007A1978">
        <w:rPr>
          <w:szCs w:val="28"/>
        </w:rPr>
        <w:t xml:space="preserve"> от </w:t>
      </w:r>
      <w:r>
        <w:rPr>
          <w:szCs w:val="28"/>
        </w:rPr>
        <w:t>0</w:t>
      </w:r>
      <w:r w:rsidRPr="007A1978">
        <w:rPr>
          <w:szCs w:val="28"/>
        </w:rPr>
        <w:t>5</w:t>
      </w:r>
      <w:r>
        <w:rPr>
          <w:szCs w:val="28"/>
        </w:rPr>
        <w:t>.04.2</w:t>
      </w:r>
      <w:r w:rsidRPr="007A1978">
        <w:rPr>
          <w:szCs w:val="28"/>
        </w:rPr>
        <w:t>013 №</w:t>
      </w:r>
      <w:r>
        <w:rPr>
          <w:szCs w:val="28"/>
        </w:rPr>
        <w:t xml:space="preserve"> </w:t>
      </w:r>
      <w:r w:rsidRPr="007A1978">
        <w:rPr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 не выявлено.</w:t>
      </w:r>
    </w:p>
    <w:p w14:paraId="7FE852B9" w14:textId="77777777" w:rsidR="00C26762" w:rsidRPr="007A1978" w:rsidRDefault="00C26762" w:rsidP="00C26762">
      <w:pPr>
        <w:pStyle w:val="a5"/>
        <w:ind w:firstLine="709"/>
        <w:jc w:val="both"/>
        <w:rPr>
          <w:szCs w:val="28"/>
        </w:rPr>
      </w:pPr>
      <w:r w:rsidRPr="007A1978">
        <w:rPr>
          <w:szCs w:val="28"/>
        </w:rPr>
        <w:lastRenderedPageBreak/>
        <w:t xml:space="preserve">3.  Информация и документы, подлежащие размещению на день проверки в соответствии с законодательством Российской Федерации о закупках своевременно и в полном объеме размещены на </w:t>
      </w:r>
      <w:r>
        <w:rPr>
          <w:szCs w:val="28"/>
        </w:rPr>
        <w:t>о</w:t>
      </w:r>
      <w:r w:rsidRPr="007A1978">
        <w:rPr>
          <w:szCs w:val="28"/>
        </w:rPr>
        <w:t>фициальном сайте.</w:t>
      </w:r>
    </w:p>
    <w:p w14:paraId="0EBA80CB" w14:textId="77777777" w:rsidR="00C26762" w:rsidRDefault="00C26762" w:rsidP="00C26762">
      <w:pPr>
        <w:pStyle w:val="a5"/>
        <w:ind w:firstLine="709"/>
        <w:jc w:val="both"/>
        <w:rPr>
          <w:szCs w:val="28"/>
        </w:rPr>
      </w:pPr>
      <w:r w:rsidRPr="007A1978">
        <w:rPr>
          <w:szCs w:val="28"/>
        </w:rPr>
        <w:t>Материалы плановой проверки не содержат признаков административного правонарушения.</w:t>
      </w:r>
    </w:p>
    <w:p w14:paraId="6D6AB994" w14:textId="77777777" w:rsidR="00C26762" w:rsidRDefault="00C26762" w:rsidP="005B3171">
      <w:pPr>
        <w:pStyle w:val="a5"/>
        <w:ind w:firstLine="708"/>
        <w:jc w:val="both"/>
        <w:rPr>
          <w:szCs w:val="28"/>
          <w:lang w:eastAsia="ru-RU"/>
        </w:rPr>
      </w:pPr>
    </w:p>
    <w:p w14:paraId="21180D68" w14:textId="77777777" w:rsidR="00DC5A4E" w:rsidRDefault="00DC5A4E" w:rsidP="00DC5A4E">
      <w:pPr>
        <w:pStyle w:val="a5"/>
        <w:jc w:val="both"/>
        <w:rPr>
          <w:rFonts w:eastAsia="Times New Roman"/>
          <w:szCs w:val="28"/>
          <w:lang w:eastAsia="ru-RU"/>
        </w:rPr>
      </w:pPr>
    </w:p>
    <w:p w14:paraId="3B9B21A5" w14:textId="77777777" w:rsidR="00DC0D69" w:rsidRPr="007A3AA6" w:rsidRDefault="00DC0D69" w:rsidP="00DC0D69">
      <w:pPr>
        <w:jc w:val="both"/>
        <w:rPr>
          <w:b/>
          <w:sz w:val="28"/>
          <w:szCs w:val="28"/>
        </w:rPr>
      </w:pPr>
    </w:p>
    <w:p w14:paraId="52E13A1B" w14:textId="77777777" w:rsidR="008E4953" w:rsidRPr="00FE10CE" w:rsidRDefault="008E4953" w:rsidP="00F64148">
      <w:pPr>
        <w:pStyle w:val="a4"/>
        <w:ind w:left="0"/>
        <w:jc w:val="center"/>
        <w:rPr>
          <w:b/>
          <w:sz w:val="28"/>
          <w:szCs w:val="28"/>
          <w:highlight w:val="yellow"/>
        </w:rPr>
      </w:pPr>
    </w:p>
    <w:p w14:paraId="1A821138" w14:textId="5AD4C6E3" w:rsidR="0021158D" w:rsidRDefault="00130BB0" w:rsidP="008E4953">
      <w:pPr>
        <w:pStyle w:val="a4"/>
        <w:ind w:left="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Главный</w:t>
      </w:r>
      <w:proofErr w:type="gramEnd"/>
      <w:r>
        <w:rPr>
          <w:b/>
          <w:sz w:val="28"/>
          <w:szCs w:val="28"/>
        </w:rPr>
        <w:t xml:space="preserve"> бухгалтер-НФЭО</w:t>
      </w:r>
      <w:r w:rsidR="008E4953" w:rsidRPr="00FE10CE">
        <w:rPr>
          <w:b/>
          <w:sz w:val="28"/>
          <w:szCs w:val="28"/>
        </w:rPr>
        <w:t xml:space="preserve"> </w:t>
      </w:r>
      <w:r w:rsidR="00802700">
        <w:rPr>
          <w:b/>
          <w:sz w:val="28"/>
          <w:szCs w:val="28"/>
        </w:rPr>
        <w:tab/>
      </w:r>
      <w:r w:rsidR="00802700">
        <w:rPr>
          <w:b/>
          <w:sz w:val="28"/>
          <w:szCs w:val="28"/>
        </w:rPr>
        <w:tab/>
      </w:r>
      <w:r w:rsidR="00802700">
        <w:rPr>
          <w:b/>
          <w:sz w:val="28"/>
          <w:szCs w:val="28"/>
        </w:rPr>
        <w:tab/>
      </w:r>
      <w:r w:rsidR="005B3171">
        <w:rPr>
          <w:b/>
          <w:sz w:val="28"/>
          <w:szCs w:val="28"/>
        </w:rPr>
        <w:t xml:space="preserve">    </w:t>
      </w:r>
      <w:r w:rsidR="005B3171">
        <w:rPr>
          <w:b/>
          <w:sz w:val="28"/>
          <w:szCs w:val="28"/>
        </w:rPr>
        <w:tab/>
      </w:r>
      <w:r w:rsidR="00802700">
        <w:rPr>
          <w:b/>
          <w:sz w:val="28"/>
          <w:szCs w:val="28"/>
        </w:rPr>
        <w:tab/>
      </w:r>
      <w:r w:rsidR="00BF2B0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И</w:t>
      </w:r>
      <w:r w:rsidR="00BF2B0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="00BF2B0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Попова</w:t>
      </w:r>
    </w:p>
    <w:p w14:paraId="0ADB4AF8" w14:textId="77777777" w:rsidR="0021158D" w:rsidRDefault="0021158D" w:rsidP="008E4953">
      <w:pPr>
        <w:pStyle w:val="a4"/>
        <w:ind w:left="0"/>
        <w:jc w:val="both"/>
        <w:rPr>
          <w:b/>
          <w:sz w:val="28"/>
          <w:szCs w:val="28"/>
        </w:rPr>
      </w:pPr>
    </w:p>
    <w:p w14:paraId="75F7C62E" w14:textId="77777777" w:rsidR="00802700" w:rsidRDefault="00802700" w:rsidP="008E4953">
      <w:pPr>
        <w:pStyle w:val="a4"/>
        <w:ind w:left="0"/>
        <w:jc w:val="both"/>
        <w:rPr>
          <w:sz w:val="28"/>
          <w:szCs w:val="28"/>
        </w:rPr>
      </w:pPr>
    </w:p>
    <w:p w14:paraId="1F8E8E70" w14:textId="7C41CFE6" w:rsidR="00802700" w:rsidRPr="006D5A85" w:rsidRDefault="00130BB0" w:rsidP="008E4953">
      <w:pPr>
        <w:pStyle w:val="a4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="00DD2C55" w:rsidRPr="006D5A85">
        <w:rPr>
          <w:b/>
          <w:bCs/>
          <w:sz w:val="28"/>
          <w:szCs w:val="28"/>
        </w:rPr>
        <w:t xml:space="preserve"> муниципального округа </w:t>
      </w:r>
    </w:p>
    <w:p w14:paraId="79C15453" w14:textId="0C228CDE" w:rsidR="00DD2C55" w:rsidRPr="006D5A85" w:rsidRDefault="00130BB0" w:rsidP="008E4953">
      <w:pPr>
        <w:pStyle w:val="a4"/>
        <w:ind w:left="0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Ряханский</w:t>
      </w:r>
      <w:proofErr w:type="spellEnd"/>
      <w:r w:rsidR="00802700" w:rsidRPr="006D5A85">
        <w:rPr>
          <w:b/>
          <w:bCs/>
          <w:sz w:val="28"/>
          <w:szCs w:val="28"/>
        </w:rPr>
        <w:t xml:space="preserve"> в городе Москве</w:t>
      </w:r>
      <w:r w:rsidR="00DD2C55" w:rsidRPr="006D5A85">
        <w:rPr>
          <w:b/>
          <w:bCs/>
          <w:sz w:val="28"/>
          <w:szCs w:val="28"/>
        </w:rPr>
        <w:t xml:space="preserve">    </w:t>
      </w:r>
      <w:r w:rsidR="006D5A85">
        <w:rPr>
          <w:b/>
          <w:bCs/>
          <w:sz w:val="28"/>
          <w:szCs w:val="28"/>
        </w:rPr>
        <w:tab/>
      </w:r>
      <w:r w:rsidR="006D5A85">
        <w:rPr>
          <w:b/>
          <w:bCs/>
          <w:sz w:val="28"/>
          <w:szCs w:val="28"/>
        </w:rPr>
        <w:tab/>
      </w:r>
      <w:r w:rsidR="006D5A85">
        <w:rPr>
          <w:b/>
          <w:bCs/>
          <w:sz w:val="28"/>
          <w:szCs w:val="28"/>
        </w:rPr>
        <w:tab/>
      </w:r>
      <w:r w:rsidR="00DD2C55" w:rsidRPr="006D5A85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</w:t>
      </w:r>
      <w:r w:rsidR="00DD2C55" w:rsidRPr="006D5A85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</w:t>
      </w:r>
      <w:r w:rsidR="00A92518" w:rsidRPr="006D5A8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Д</w:t>
      </w:r>
      <w:r w:rsidR="00A92518" w:rsidRPr="006D5A8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Евсеев</w:t>
      </w:r>
      <w:proofErr w:type="spellEnd"/>
    </w:p>
    <w:p w14:paraId="3DF9D401" w14:textId="344703AE" w:rsidR="00162161" w:rsidRPr="00EC5473" w:rsidRDefault="00162161" w:rsidP="008E4953">
      <w:pPr>
        <w:pStyle w:val="a4"/>
        <w:ind w:left="0"/>
        <w:jc w:val="both"/>
        <w:rPr>
          <w:sz w:val="28"/>
          <w:szCs w:val="28"/>
        </w:rPr>
      </w:pPr>
    </w:p>
    <w:p w14:paraId="2364FFDB" w14:textId="74B83FA2" w:rsidR="00162161" w:rsidRDefault="00162161" w:rsidP="008E4953">
      <w:pPr>
        <w:pStyle w:val="a4"/>
        <w:ind w:left="0"/>
        <w:jc w:val="both"/>
        <w:rPr>
          <w:sz w:val="28"/>
          <w:szCs w:val="28"/>
        </w:rPr>
      </w:pPr>
    </w:p>
    <w:p w14:paraId="5B6E2A34" w14:textId="2C55EC93" w:rsidR="00162161" w:rsidRDefault="00162161" w:rsidP="008E4953">
      <w:pPr>
        <w:pStyle w:val="a4"/>
        <w:ind w:left="0"/>
        <w:jc w:val="both"/>
        <w:rPr>
          <w:sz w:val="28"/>
          <w:szCs w:val="28"/>
        </w:rPr>
      </w:pPr>
    </w:p>
    <w:p w14:paraId="77619B84" w14:textId="7698082B" w:rsidR="00162161" w:rsidRDefault="00162161" w:rsidP="008E4953">
      <w:pPr>
        <w:pStyle w:val="a4"/>
        <w:ind w:left="0"/>
        <w:jc w:val="both"/>
        <w:rPr>
          <w:sz w:val="28"/>
          <w:szCs w:val="28"/>
        </w:rPr>
      </w:pPr>
    </w:p>
    <w:p w14:paraId="417E4525" w14:textId="242F6918" w:rsidR="00162161" w:rsidRDefault="00162161" w:rsidP="008E4953">
      <w:pPr>
        <w:pStyle w:val="a4"/>
        <w:ind w:left="0"/>
        <w:jc w:val="both"/>
        <w:rPr>
          <w:sz w:val="28"/>
          <w:szCs w:val="28"/>
        </w:rPr>
      </w:pPr>
    </w:p>
    <w:p w14:paraId="49DF9097" w14:textId="20BAC6A7" w:rsidR="00162161" w:rsidRDefault="00162161" w:rsidP="008E4953">
      <w:pPr>
        <w:pStyle w:val="a4"/>
        <w:ind w:left="0"/>
        <w:jc w:val="both"/>
        <w:rPr>
          <w:sz w:val="28"/>
          <w:szCs w:val="28"/>
        </w:rPr>
      </w:pPr>
    </w:p>
    <w:p w14:paraId="3863A752" w14:textId="6216C689" w:rsidR="00162161" w:rsidRDefault="00162161" w:rsidP="008E4953">
      <w:pPr>
        <w:pStyle w:val="a4"/>
        <w:ind w:left="0"/>
        <w:jc w:val="both"/>
        <w:rPr>
          <w:sz w:val="28"/>
          <w:szCs w:val="28"/>
        </w:rPr>
      </w:pPr>
    </w:p>
    <w:sectPr w:rsidR="00162161" w:rsidSect="00007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553EC"/>
    <w:multiLevelType w:val="hybridMultilevel"/>
    <w:tmpl w:val="BFC8D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2A7325"/>
    <w:multiLevelType w:val="hybridMultilevel"/>
    <w:tmpl w:val="0F7C825A"/>
    <w:lvl w:ilvl="0" w:tplc="9C840754">
      <w:start w:val="1"/>
      <w:numFmt w:val="russianLower"/>
      <w:lvlText w:val="%1)"/>
      <w:lvlJc w:val="left"/>
      <w:pPr>
        <w:ind w:left="1571" w:hanging="360"/>
      </w:pPr>
      <w:rPr>
        <w:strike w:val="0"/>
        <w:dstrike w:val="0"/>
        <w:u w:val="none"/>
        <w:effect w:val="none"/>
      </w:rPr>
    </w:lvl>
    <w:lvl w:ilvl="1" w:tplc="81EE1058">
      <w:start w:val="1"/>
      <w:numFmt w:val="decimal"/>
      <w:lvlText w:val="%2)"/>
      <w:lvlJc w:val="left"/>
      <w:pPr>
        <w:ind w:left="2966" w:hanging="1035"/>
      </w:pPr>
    </w:lvl>
    <w:lvl w:ilvl="2" w:tplc="4E7EAF28">
      <w:start w:val="1"/>
      <w:numFmt w:val="decimal"/>
      <w:lvlText w:val="%3."/>
      <w:lvlJc w:val="left"/>
      <w:pPr>
        <w:ind w:left="4016" w:hanging="1185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DD6CDA"/>
    <w:multiLevelType w:val="hybridMultilevel"/>
    <w:tmpl w:val="5980D83C"/>
    <w:lvl w:ilvl="0" w:tplc="9C840754">
      <w:start w:val="1"/>
      <w:numFmt w:val="russianLower"/>
      <w:lvlText w:val="%1)"/>
      <w:lvlJc w:val="left"/>
      <w:pPr>
        <w:ind w:left="1429" w:hanging="360"/>
      </w:pPr>
    </w:lvl>
    <w:lvl w:ilvl="1" w:tplc="32DA3DAE">
      <w:start w:val="1"/>
      <w:numFmt w:val="decimal"/>
      <w:lvlText w:val="%2)"/>
      <w:lvlJc w:val="left"/>
      <w:pPr>
        <w:ind w:left="2869" w:hanging="1080"/>
      </w:pPr>
    </w:lvl>
    <w:lvl w:ilvl="2" w:tplc="1B3AF7D2">
      <w:start w:val="1"/>
      <w:numFmt w:val="decimal"/>
      <w:lvlText w:val="%3."/>
      <w:lvlJc w:val="left"/>
      <w:pPr>
        <w:ind w:left="3049" w:hanging="360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F41724"/>
    <w:multiLevelType w:val="hybridMultilevel"/>
    <w:tmpl w:val="338871A8"/>
    <w:lvl w:ilvl="0" w:tplc="2AC63E0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558632F3"/>
    <w:multiLevelType w:val="hybridMultilevel"/>
    <w:tmpl w:val="65668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922A5"/>
    <w:multiLevelType w:val="hybridMultilevel"/>
    <w:tmpl w:val="FDE00BF6"/>
    <w:lvl w:ilvl="0" w:tplc="9C840754">
      <w:start w:val="1"/>
      <w:numFmt w:val="russianLower"/>
      <w:lvlText w:val="%1)"/>
      <w:lvlJc w:val="left"/>
      <w:pPr>
        <w:ind w:left="1429" w:hanging="360"/>
      </w:pPr>
    </w:lvl>
    <w:lvl w:ilvl="1" w:tplc="2DE4FF70">
      <w:start w:val="1"/>
      <w:numFmt w:val="decimal"/>
      <w:lvlText w:val="%2)"/>
      <w:lvlJc w:val="left"/>
      <w:pPr>
        <w:ind w:left="2779" w:hanging="990"/>
      </w:pPr>
    </w:lvl>
    <w:lvl w:ilvl="2" w:tplc="40567A08">
      <w:start w:val="1"/>
      <w:numFmt w:val="decimal"/>
      <w:lvlText w:val="%3."/>
      <w:lvlJc w:val="left"/>
      <w:pPr>
        <w:ind w:left="3799" w:hanging="1110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406C72"/>
    <w:multiLevelType w:val="hybridMultilevel"/>
    <w:tmpl w:val="CD40BC88"/>
    <w:lvl w:ilvl="0" w:tplc="9C840754">
      <w:start w:val="1"/>
      <w:numFmt w:val="russianLower"/>
      <w:lvlText w:val="%1)"/>
      <w:lvlJc w:val="left"/>
      <w:pPr>
        <w:ind w:left="1571" w:hanging="360"/>
      </w:pPr>
    </w:lvl>
    <w:lvl w:ilvl="1" w:tplc="8604E10C">
      <w:start w:val="1"/>
      <w:numFmt w:val="decimal"/>
      <w:lvlText w:val="%2)"/>
      <w:lvlJc w:val="left"/>
      <w:pPr>
        <w:ind w:left="2291" w:hanging="360"/>
      </w:pPr>
    </w:lvl>
    <w:lvl w:ilvl="2" w:tplc="2862A20A">
      <w:start w:val="1"/>
      <w:numFmt w:val="decimal"/>
      <w:lvlText w:val="%3."/>
      <w:lvlJc w:val="left"/>
      <w:pPr>
        <w:ind w:left="3191" w:hanging="360"/>
      </w:pPr>
      <w:rPr>
        <w:b/>
        <w:i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9C134A"/>
    <w:multiLevelType w:val="hybridMultilevel"/>
    <w:tmpl w:val="0F582370"/>
    <w:lvl w:ilvl="0" w:tplc="FB161D78">
      <w:start w:val="1"/>
      <w:numFmt w:val="decimal"/>
      <w:lvlText w:val="%1)"/>
      <w:lvlJc w:val="left"/>
      <w:pPr>
        <w:ind w:left="1571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AE1"/>
    <w:rsid w:val="00003C8A"/>
    <w:rsid w:val="00004196"/>
    <w:rsid w:val="00007DFD"/>
    <w:rsid w:val="00013650"/>
    <w:rsid w:val="0001421E"/>
    <w:rsid w:val="00017086"/>
    <w:rsid w:val="00022F6B"/>
    <w:rsid w:val="00040CB7"/>
    <w:rsid w:val="0006518D"/>
    <w:rsid w:val="00071828"/>
    <w:rsid w:val="00075401"/>
    <w:rsid w:val="000A3BFD"/>
    <w:rsid w:val="000C63F8"/>
    <w:rsid w:val="000D384A"/>
    <w:rsid w:val="000D3F7F"/>
    <w:rsid w:val="000E115A"/>
    <w:rsid w:val="00100228"/>
    <w:rsid w:val="00110337"/>
    <w:rsid w:val="00110F7E"/>
    <w:rsid w:val="0011389D"/>
    <w:rsid w:val="00130BB0"/>
    <w:rsid w:val="00143011"/>
    <w:rsid w:val="00150979"/>
    <w:rsid w:val="00152F82"/>
    <w:rsid w:val="00162161"/>
    <w:rsid w:val="001715FB"/>
    <w:rsid w:val="001A18C5"/>
    <w:rsid w:val="001A4AE1"/>
    <w:rsid w:val="001C498D"/>
    <w:rsid w:val="001C4E56"/>
    <w:rsid w:val="001E28C2"/>
    <w:rsid w:val="001E2B7D"/>
    <w:rsid w:val="001E400B"/>
    <w:rsid w:val="0020426E"/>
    <w:rsid w:val="0021158D"/>
    <w:rsid w:val="0021380A"/>
    <w:rsid w:val="002175E8"/>
    <w:rsid w:val="00235130"/>
    <w:rsid w:val="0024503C"/>
    <w:rsid w:val="00262586"/>
    <w:rsid w:val="002749EA"/>
    <w:rsid w:val="002809BB"/>
    <w:rsid w:val="00294BA0"/>
    <w:rsid w:val="002A1963"/>
    <w:rsid w:val="002A4DBF"/>
    <w:rsid w:val="002A7425"/>
    <w:rsid w:val="002B2B05"/>
    <w:rsid w:val="002C609E"/>
    <w:rsid w:val="002E57AC"/>
    <w:rsid w:val="002F0A5B"/>
    <w:rsid w:val="0033192F"/>
    <w:rsid w:val="00345958"/>
    <w:rsid w:val="00346FE5"/>
    <w:rsid w:val="00366F93"/>
    <w:rsid w:val="00373B71"/>
    <w:rsid w:val="003778A4"/>
    <w:rsid w:val="00397A13"/>
    <w:rsid w:val="003B2B78"/>
    <w:rsid w:val="003B64A9"/>
    <w:rsid w:val="003D62CC"/>
    <w:rsid w:val="003F26C2"/>
    <w:rsid w:val="004111E8"/>
    <w:rsid w:val="004120FB"/>
    <w:rsid w:val="00421B58"/>
    <w:rsid w:val="00430E47"/>
    <w:rsid w:val="00453C97"/>
    <w:rsid w:val="00453D87"/>
    <w:rsid w:val="004668AE"/>
    <w:rsid w:val="004901C3"/>
    <w:rsid w:val="004B0E3F"/>
    <w:rsid w:val="004C159B"/>
    <w:rsid w:val="004C58BC"/>
    <w:rsid w:val="0050070B"/>
    <w:rsid w:val="005317AA"/>
    <w:rsid w:val="0053187D"/>
    <w:rsid w:val="00535FB5"/>
    <w:rsid w:val="00591A37"/>
    <w:rsid w:val="005B3171"/>
    <w:rsid w:val="00603895"/>
    <w:rsid w:val="00611A8A"/>
    <w:rsid w:val="00620731"/>
    <w:rsid w:val="00622C59"/>
    <w:rsid w:val="00626223"/>
    <w:rsid w:val="006409A7"/>
    <w:rsid w:val="006459CE"/>
    <w:rsid w:val="00652BBC"/>
    <w:rsid w:val="006536C6"/>
    <w:rsid w:val="00683C08"/>
    <w:rsid w:val="006C002B"/>
    <w:rsid w:val="006C330E"/>
    <w:rsid w:val="006D5A85"/>
    <w:rsid w:val="00706750"/>
    <w:rsid w:val="00712074"/>
    <w:rsid w:val="007135B7"/>
    <w:rsid w:val="00715834"/>
    <w:rsid w:val="00777AC0"/>
    <w:rsid w:val="00787EDC"/>
    <w:rsid w:val="007A3AA6"/>
    <w:rsid w:val="007C6170"/>
    <w:rsid w:val="007E0C70"/>
    <w:rsid w:val="007F464E"/>
    <w:rsid w:val="00802700"/>
    <w:rsid w:val="0082778A"/>
    <w:rsid w:val="00861C4C"/>
    <w:rsid w:val="00877470"/>
    <w:rsid w:val="00885AB3"/>
    <w:rsid w:val="008945DB"/>
    <w:rsid w:val="008A0918"/>
    <w:rsid w:val="008C716F"/>
    <w:rsid w:val="008E4953"/>
    <w:rsid w:val="0090468B"/>
    <w:rsid w:val="0092449B"/>
    <w:rsid w:val="00953A99"/>
    <w:rsid w:val="00991A27"/>
    <w:rsid w:val="009A12B5"/>
    <w:rsid w:val="009B32B6"/>
    <w:rsid w:val="009E4D9A"/>
    <w:rsid w:val="009F42D6"/>
    <w:rsid w:val="00A13514"/>
    <w:rsid w:val="00A16783"/>
    <w:rsid w:val="00A74410"/>
    <w:rsid w:val="00A92518"/>
    <w:rsid w:val="00AB081C"/>
    <w:rsid w:val="00AB63E9"/>
    <w:rsid w:val="00AD6ADC"/>
    <w:rsid w:val="00AE6A03"/>
    <w:rsid w:val="00B22D78"/>
    <w:rsid w:val="00B23B4E"/>
    <w:rsid w:val="00B309D8"/>
    <w:rsid w:val="00B45D8D"/>
    <w:rsid w:val="00B510D5"/>
    <w:rsid w:val="00B65103"/>
    <w:rsid w:val="00B8578E"/>
    <w:rsid w:val="00BA4004"/>
    <w:rsid w:val="00BB1A9F"/>
    <w:rsid w:val="00BB280B"/>
    <w:rsid w:val="00BD6D57"/>
    <w:rsid w:val="00BF2B05"/>
    <w:rsid w:val="00BF39A7"/>
    <w:rsid w:val="00BF441D"/>
    <w:rsid w:val="00C02ADA"/>
    <w:rsid w:val="00C26762"/>
    <w:rsid w:val="00C420CB"/>
    <w:rsid w:val="00CB75F6"/>
    <w:rsid w:val="00CF3F1F"/>
    <w:rsid w:val="00CF5B75"/>
    <w:rsid w:val="00D07425"/>
    <w:rsid w:val="00D07805"/>
    <w:rsid w:val="00D07F8C"/>
    <w:rsid w:val="00D17CD9"/>
    <w:rsid w:val="00D223B4"/>
    <w:rsid w:val="00D46E7D"/>
    <w:rsid w:val="00D9347A"/>
    <w:rsid w:val="00DB31E7"/>
    <w:rsid w:val="00DC0D69"/>
    <w:rsid w:val="00DC5A4E"/>
    <w:rsid w:val="00DD2C55"/>
    <w:rsid w:val="00DE43F8"/>
    <w:rsid w:val="00E0345D"/>
    <w:rsid w:val="00E22B09"/>
    <w:rsid w:val="00E3078C"/>
    <w:rsid w:val="00E31DC4"/>
    <w:rsid w:val="00E46349"/>
    <w:rsid w:val="00E63BDC"/>
    <w:rsid w:val="00E65645"/>
    <w:rsid w:val="00E91D6F"/>
    <w:rsid w:val="00EA358B"/>
    <w:rsid w:val="00EC5473"/>
    <w:rsid w:val="00EC6945"/>
    <w:rsid w:val="00ED00D2"/>
    <w:rsid w:val="00EF0EBF"/>
    <w:rsid w:val="00EF6250"/>
    <w:rsid w:val="00F02F4B"/>
    <w:rsid w:val="00F060C9"/>
    <w:rsid w:val="00F2469C"/>
    <w:rsid w:val="00F24D18"/>
    <w:rsid w:val="00F26BD6"/>
    <w:rsid w:val="00F57B48"/>
    <w:rsid w:val="00F64148"/>
    <w:rsid w:val="00F67C19"/>
    <w:rsid w:val="00FC1903"/>
    <w:rsid w:val="00FE10CE"/>
    <w:rsid w:val="00FE6B15"/>
    <w:rsid w:val="00FF1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6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D07425"/>
    <w:pPr>
      <w:keepNext/>
      <w:widowControl w:val="0"/>
      <w:tabs>
        <w:tab w:val="num" w:pos="0"/>
      </w:tabs>
      <w:suppressAutoHyphens/>
      <w:spacing w:before="240" w:after="120"/>
      <w:outlineLvl w:val="0"/>
    </w:pPr>
    <w:rPr>
      <w:b/>
      <w:bCs/>
      <w:color w:val="000000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1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004196"/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Normal0">
    <w:name w:val="ConsPlusNormal"/>
    <w:link w:val="ConsPlusNormal"/>
    <w:rsid w:val="000041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ahoma" w:eastAsia="Times New Roman" w:hAnsi="Tahoma" w:cs="Tahoma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3AA6"/>
    <w:pPr>
      <w:ind w:left="720"/>
      <w:contextualSpacing/>
    </w:pPr>
  </w:style>
  <w:style w:type="paragraph" w:styleId="a5">
    <w:name w:val="No Spacing"/>
    <w:uiPriority w:val="1"/>
    <w:qFormat/>
    <w:rsid w:val="007A3AA6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Style2">
    <w:name w:val="Style2"/>
    <w:basedOn w:val="a"/>
    <w:uiPriority w:val="99"/>
    <w:rsid w:val="007A3AA6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1">
    <w:name w:val="Font Style11"/>
    <w:uiPriority w:val="99"/>
    <w:rsid w:val="007A3AA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2"/>
    <w:uiPriority w:val="39"/>
    <w:rsid w:val="007A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1"/>
    <w:qFormat/>
    <w:rsid w:val="007A3AA6"/>
    <w:rPr>
      <w:i/>
      <w:iCs/>
    </w:rPr>
  </w:style>
  <w:style w:type="character" w:styleId="a8">
    <w:name w:val="Strong"/>
    <w:basedOn w:val="a1"/>
    <w:qFormat/>
    <w:rsid w:val="00BF39A7"/>
    <w:rPr>
      <w:rFonts w:ascii="Times New Roman" w:hAnsi="Times New Roman" w:cs="Times New Roman" w:hint="default"/>
      <w:b/>
      <w:bCs w:val="0"/>
    </w:rPr>
  </w:style>
  <w:style w:type="paragraph" w:styleId="a9">
    <w:name w:val="Normal (Web)"/>
    <w:basedOn w:val="a"/>
    <w:unhideWhenUsed/>
    <w:rsid w:val="00BF39A7"/>
    <w:pPr>
      <w:spacing w:before="100" w:beforeAutospacing="1" w:after="100" w:afterAutospacing="1"/>
    </w:pPr>
    <w:rPr>
      <w:rFonts w:eastAsia="Calibri"/>
    </w:rPr>
  </w:style>
  <w:style w:type="paragraph" w:styleId="aa">
    <w:name w:val="Balloon Text"/>
    <w:basedOn w:val="a"/>
    <w:link w:val="ab"/>
    <w:uiPriority w:val="99"/>
    <w:semiHidden/>
    <w:unhideWhenUsed/>
    <w:rsid w:val="001C4E5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C4E5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rsid w:val="00F02F4B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rsid w:val="00F02F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1"/>
    <w:uiPriority w:val="99"/>
    <w:unhideWhenUsed/>
    <w:rsid w:val="0021158D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9"/>
    <w:rsid w:val="00D07425"/>
    <w:rPr>
      <w:rFonts w:ascii="Times New Roman" w:eastAsia="Times New Roman" w:hAnsi="Times New Roman" w:cs="Times New Roman"/>
      <w:b/>
      <w:bCs/>
      <w:color w:val="000000"/>
      <w:sz w:val="48"/>
      <w:szCs w:val="48"/>
      <w:lang w:eastAsia="ar-SA"/>
    </w:rPr>
  </w:style>
  <w:style w:type="paragraph" w:styleId="a0">
    <w:name w:val="Body Text"/>
    <w:basedOn w:val="a"/>
    <w:link w:val="af"/>
    <w:uiPriority w:val="99"/>
    <w:semiHidden/>
    <w:unhideWhenUsed/>
    <w:rsid w:val="00D07425"/>
    <w:pPr>
      <w:spacing w:after="120"/>
    </w:pPr>
  </w:style>
  <w:style w:type="character" w:customStyle="1" w:styleId="af">
    <w:name w:val="Основной текст Знак"/>
    <w:basedOn w:val="a1"/>
    <w:link w:val="a0"/>
    <w:uiPriority w:val="99"/>
    <w:semiHidden/>
    <w:rsid w:val="00D074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1621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5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Муниципалитет Солнцево</dc:creator>
  <cp:lastModifiedBy>Попова</cp:lastModifiedBy>
  <cp:revision>91</cp:revision>
  <cp:lastPrinted>2025-11-19T08:56:00Z</cp:lastPrinted>
  <dcterms:created xsi:type="dcterms:W3CDTF">2020-10-21T11:22:00Z</dcterms:created>
  <dcterms:modified xsi:type="dcterms:W3CDTF">2025-11-19T10:19:00Z</dcterms:modified>
</cp:coreProperties>
</file>