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359C3" w14:textId="77777777" w:rsidR="008D3E4D" w:rsidRDefault="003D516D" w:rsidP="008D3E4D">
      <w:pPr>
        <w:pStyle w:val="3"/>
        <w:jc w:val="center"/>
        <w:rPr>
          <w:b w:val="0"/>
          <w:color w:val="FF0000"/>
        </w:rPr>
      </w:pPr>
      <w:r>
        <w:rPr>
          <w:noProof/>
        </w:rPr>
        <w:pict w14:anchorId="2C89D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63pt;visibility:visible">
            <v:imagedata r:id="rId7" o:title=""/>
          </v:shape>
        </w:pict>
      </w:r>
    </w:p>
    <w:p w14:paraId="44577072" w14:textId="77777777" w:rsidR="008D3E4D" w:rsidRDefault="008D3E4D" w:rsidP="008D3E4D">
      <w:pPr>
        <w:pStyle w:val="3"/>
        <w:jc w:val="center"/>
        <w:rPr>
          <w:color w:val="FF0000"/>
          <w:spacing w:val="34"/>
          <w:szCs w:val="28"/>
        </w:rPr>
      </w:pPr>
    </w:p>
    <w:p w14:paraId="6981A0C0" w14:textId="77777777" w:rsidR="008D3E4D" w:rsidRPr="00A8771B" w:rsidRDefault="008D3E4D" w:rsidP="008D3E4D">
      <w:pPr>
        <w:pStyle w:val="3"/>
        <w:jc w:val="center"/>
        <w:rPr>
          <w:color w:val="FF0000"/>
          <w:spacing w:val="34"/>
          <w:szCs w:val="28"/>
        </w:rPr>
      </w:pPr>
      <w:r w:rsidRPr="00A8771B">
        <w:rPr>
          <w:color w:val="FF0000"/>
          <w:spacing w:val="34"/>
          <w:szCs w:val="28"/>
        </w:rPr>
        <w:t>СОВЕТ ДЕПУТАТОВ</w:t>
      </w:r>
    </w:p>
    <w:p w14:paraId="2D00CFB3" w14:textId="77777777" w:rsidR="008D3E4D" w:rsidRPr="00A8771B" w:rsidRDefault="008D3E4D" w:rsidP="008D3E4D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8771B">
        <w:rPr>
          <w:rFonts w:ascii="Times New Roman" w:hAnsi="Times New Roman"/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132CD9BA" w14:textId="77777777" w:rsidR="008D3E4D" w:rsidRPr="00A8771B" w:rsidRDefault="008D3E4D" w:rsidP="008D3E4D">
      <w:pPr>
        <w:pStyle w:val="1"/>
        <w:ind w:right="-908"/>
        <w:rPr>
          <w:rFonts w:ascii="Times New Roman" w:hAnsi="Times New Roman" w:cs="Times New Roman"/>
          <w:b w:val="0"/>
          <w:color w:val="0070C0"/>
        </w:rPr>
      </w:pPr>
    </w:p>
    <w:p w14:paraId="3AA963ED" w14:textId="77777777" w:rsidR="008D3E4D" w:rsidRPr="00A8771B" w:rsidRDefault="008D3E4D" w:rsidP="008D3E4D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A8771B">
        <w:rPr>
          <w:rFonts w:ascii="Times New Roman" w:hAnsi="Times New Roman"/>
          <w:b/>
          <w:color w:val="FF0000"/>
          <w:sz w:val="32"/>
          <w:szCs w:val="32"/>
        </w:rPr>
        <w:t>РЕШЕНИЕ</w:t>
      </w:r>
    </w:p>
    <w:p w14:paraId="0F6B4D26" w14:textId="532C5734" w:rsidR="008D3E4D" w:rsidRPr="00A8771B" w:rsidRDefault="0083276A" w:rsidP="008D3E4D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</w:rPr>
        <w:pict w14:anchorId="649468EB">
          <v:line id="Прямая соединительная линия 2" o:spid="_x0000_s1026" style="position:absolute;z-index:1;visibility:visibl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" o:allowincell="f" stroked="f"/>
        </w:pict>
      </w:r>
      <w:r w:rsidR="008D3E4D" w:rsidRPr="00A8771B">
        <w:rPr>
          <w:rFonts w:ascii="Times New Roman" w:hAnsi="Times New Roman"/>
          <w:b/>
          <w:bCs/>
          <w:sz w:val="28"/>
          <w:szCs w:val="28"/>
        </w:rPr>
        <w:t>14.10.2025 № 56/</w:t>
      </w:r>
      <w:r w:rsidR="008D3E4D">
        <w:rPr>
          <w:rFonts w:ascii="Times New Roman" w:hAnsi="Times New Roman"/>
          <w:b/>
          <w:bCs/>
          <w:sz w:val="28"/>
          <w:szCs w:val="28"/>
        </w:rPr>
        <w:t>1</w:t>
      </w:r>
      <w:r w:rsidR="007613D1">
        <w:rPr>
          <w:rFonts w:ascii="Times New Roman" w:hAnsi="Times New Roman"/>
          <w:b/>
          <w:bCs/>
          <w:sz w:val="28"/>
          <w:szCs w:val="28"/>
        </w:rPr>
        <w:t>1</w:t>
      </w:r>
    </w:p>
    <w:p w14:paraId="022426DC" w14:textId="77777777" w:rsidR="005C6436" w:rsidRDefault="005C6436" w:rsidP="004006B0">
      <w:pPr>
        <w:widowControl w:val="0"/>
        <w:autoSpaceDE w:val="0"/>
        <w:adjustRightInd w:val="0"/>
        <w:spacing w:after="0" w:line="228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9010AE" w14:textId="77777777" w:rsidR="005C6436" w:rsidRDefault="005C6436" w:rsidP="004006B0">
      <w:pPr>
        <w:widowControl w:val="0"/>
        <w:autoSpaceDE w:val="0"/>
        <w:adjustRightInd w:val="0"/>
        <w:spacing w:after="0" w:line="228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C85DAD" w14:textId="4DF88552" w:rsidR="004006B0" w:rsidRPr="003263A2" w:rsidRDefault="004006B0" w:rsidP="008D3E4D">
      <w:pPr>
        <w:widowControl w:val="0"/>
        <w:autoSpaceDE w:val="0"/>
        <w:adjustRightInd w:val="0"/>
        <w:spacing w:after="0" w:line="228" w:lineRule="auto"/>
        <w:ind w:right="3684"/>
        <w:jc w:val="both"/>
        <w:rPr>
          <w:rFonts w:ascii="Times New Roman" w:hAnsi="Times New Roman"/>
          <w:b/>
          <w:bCs/>
          <w:sz w:val="26"/>
          <w:szCs w:val="26"/>
        </w:rPr>
      </w:pPr>
      <w:r w:rsidRPr="003263A2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решение </w:t>
      </w:r>
      <w:r w:rsidRPr="003263A2">
        <w:rPr>
          <w:rFonts w:ascii="Times New Roman" w:hAnsi="Times New Roman"/>
          <w:b/>
          <w:sz w:val="26"/>
          <w:szCs w:val="26"/>
        </w:rPr>
        <w:t>Совета депутатов муниципального округа Рязанский от 11.10.2016 года № 75/3 «</w:t>
      </w:r>
      <w:r w:rsidRPr="003263A2">
        <w:rPr>
          <w:rFonts w:ascii="Times New Roman" w:hAnsi="Times New Roman"/>
          <w:b/>
          <w:bCs/>
          <w:sz w:val="26"/>
          <w:szCs w:val="26"/>
        </w:rPr>
        <w:t xml:space="preserve">Об утверждении Положения о комиссии </w:t>
      </w:r>
      <w:r w:rsidRPr="003263A2">
        <w:rPr>
          <w:rFonts w:ascii="Times New Roman" w:hAnsi="Times New Roman"/>
          <w:b/>
          <w:sz w:val="26"/>
          <w:szCs w:val="26"/>
        </w:rPr>
        <w:t>аппарата Совета депутатов муниципального округа Рязанский</w:t>
      </w:r>
      <w:r w:rsidRPr="003263A2">
        <w:rPr>
          <w:rFonts w:ascii="Times New Roman" w:hAnsi="Times New Roman"/>
          <w:b/>
          <w:bCs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 w:rsidRPr="003263A2">
        <w:rPr>
          <w:rFonts w:ascii="Times New Roman" w:hAnsi="Times New Roman"/>
          <w:b/>
          <w:sz w:val="26"/>
          <w:szCs w:val="26"/>
        </w:rPr>
        <w:t>»</w:t>
      </w:r>
    </w:p>
    <w:p w14:paraId="52BE9A7A" w14:textId="77777777" w:rsidR="004006B0" w:rsidRDefault="004006B0" w:rsidP="004006B0">
      <w:pPr>
        <w:widowControl w:val="0"/>
        <w:autoSpaceDE w:val="0"/>
        <w:adjustRightInd w:val="0"/>
        <w:spacing w:after="0" w:line="228" w:lineRule="auto"/>
        <w:rPr>
          <w:rFonts w:ascii="Times New Roman" w:hAnsi="Times New Roman"/>
          <w:b/>
          <w:bCs/>
          <w:sz w:val="28"/>
          <w:szCs w:val="28"/>
        </w:rPr>
      </w:pPr>
    </w:p>
    <w:p w14:paraId="753911FC" w14:textId="77777777" w:rsidR="004006B0" w:rsidRDefault="004006B0" w:rsidP="004006B0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D24A74F" w14:textId="77777777" w:rsidR="004006B0" w:rsidRDefault="004006B0" w:rsidP="004006B0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2337264" w14:textId="25FBF6D5" w:rsidR="004006B0" w:rsidRPr="00B75168" w:rsidRDefault="004006B0" w:rsidP="004006B0">
      <w:pPr>
        <w:pStyle w:val="af3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B75168">
        <w:rPr>
          <w:rFonts w:eastAsia="Calibri"/>
          <w:bCs/>
          <w:sz w:val="26"/>
          <w:szCs w:val="26"/>
          <w:lang w:eastAsia="en-US"/>
        </w:rPr>
        <w:t>На основании Устава внутригородского муниципального образования</w:t>
      </w:r>
      <w:r w:rsidR="00C96E7C">
        <w:rPr>
          <w:rFonts w:eastAsia="Calibri"/>
          <w:bCs/>
          <w:sz w:val="26"/>
          <w:szCs w:val="26"/>
          <w:lang w:eastAsia="en-US"/>
        </w:rPr>
        <w:t xml:space="preserve"> -</w:t>
      </w:r>
      <w:r w:rsidRPr="00B75168">
        <w:rPr>
          <w:rFonts w:eastAsia="Calibri"/>
          <w:bCs/>
          <w:sz w:val="26"/>
          <w:szCs w:val="26"/>
          <w:lang w:eastAsia="en-US"/>
        </w:rPr>
        <w:t xml:space="preserve"> муниципального округа Рязанский в городе Москве, Совет депутатов </w:t>
      </w:r>
      <w:r w:rsidRPr="00B75168">
        <w:rPr>
          <w:bCs/>
          <w:sz w:val="26"/>
          <w:szCs w:val="26"/>
        </w:rPr>
        <w:t>муниципального округа Рязанский в городе Москве решил</w:t>
      </w:r>
      <w:r w:rsidRPr="00B75168">
        <w:rPr>
          <w:rFonts w:eastAsia="Calibri"/>
          <w:bCs/>
          <w:sz w:val="26"/>
          <w:szCs w:val="26"/>
          <w:lang w:eastAsia="en-US"/>
        </w:rPr>
        <w:t>:</w:t>
      </w:r>
    </w:p>
    <w:p w14:paraId="6AB8475C" w14:textId="77777777" w:rsidR="004006B0" w:rsidRPr="00B75168" w:rsidRDefault="004006B0" w:rsidP="004006B0">
      <w:pPr>
        <w:pStyle w:val="af3"/>
        <w:ind w:firstLine="709"/>
        <w:jc w:val="both"/>
        <w:rPr>
          <w:sz w:val="26"/>
          <w:szCs w:val="26"/>
        </w:rPr>
      </w:pPr>
    </w:p>
    <w:p w14:paraId="3A9676E1" w14:textId="77777777" w:rsidR="004006B0" w:rsidRPr="00B75168" w:rsidRDefault="004006B0" w:rsidP="00B75168">
      <w:pPr>
        <w:widowControl w:val="0"/>
        <w:autoSpaceDE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bCs/>
          <w:sz w:val="26"/>
          <w:szCs w:val="26"/>
        </w:rPr>
        <w:t xml:space="preserve">1. Внести в </w:t>
      </w:r>
      <w:r w:rsidRPr="00B75168">
        <w:rPr>
          <w:rFonts w:ascii="Times New Roman" w:hAnsi="Times New Roman"/>
          <w:sz w:val="26"/>
          <w:szCs w:val="26"/>
        </w:rPr>
        <w:t>решение Совета депутатов муниципального округа Рязанский</w:t>
      </w:r>
      <w:r w:rsidRPr="00B75168">
        <w:rPr>
          <w:rFonts w:ascii="Times New Roman" w:hAnsi="Times New Roman"/>
          <w:i/>
          <w:sz w:val="26"/>
          <w:szCs w:val="26"/>
        </w:rPr>
        <w:t xml:space="preserve"> </w:t>
      </w:r>
      <w:r w:rsidRPr="00B75168">
        <w:rPr>
          <w:rFonts w:ascii="Times New Roman" w:hAnsi="Times New Roman"/>
          <w:iCs/>
          <w:sz w:val="26"/>
          <w:szCs w:val="26"/>
        </w:rPr>
        <w:t>от </w:t>
      </w:r>
      <w:r w:rsidRPr="00B75168">
        <w:rPr>
          <w:rFonts w:ascii="Times New Roman" w:hAnsi="Times New Roman"/>
          <w:sz w:val="26"/>
          <w:szCs w:val="26"/>
        </w:rPr>
        <w:t>11.10.2016 года № 75/3 «</w:t>
      </w:r>
      <w:r w:rsidRPr="00B75168">
        <w:rPr>
          <w:rFonts w:ascii="Times New Roman" w:hAnsi="Times New Roman"/>
          <w:bCs/>
          <w:sz w:val="26"/>
          <w:szCs w:val="26"/>
        </w:rPr>
        <w:t xml:space="preserve">Об утверждении Положения о комиссии </w:t>
      </w:r>
      <w:r w:rsidRPr="00B75168">
        <w:rPr>
          <w:rFonts w:ascii="Times New Roman" w:hAnsi="Times New Roman"/>
          <w:sz w:val="26"/>
          <w:szCs w:val="26"/>
        </w:rPr>
        <w:t>аппарата Совета депутатов муниципального округа Рязанский</w:t>
      </w:r>
      <w:r w:rsidRPr="00B75168">
        <w:rPr>
          <w:rFonts w:ascii="Times New Roman" w:hAnsi="Times New Roman"/>
          <w:bCs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 w:rsidRPr="00B75168">
        <w:rPr>
          <w:rFonts w:ascii="Times New Roman" w:hAnsi="Times New Roman"/>
          <w:sz w:val="26"/>
          <w:szCs w:val="26"/>
        </w:rPr>
        <w:t xml:space="preserve">» следующие изменения: </w:t>
      </w:r>
    </w:p>
    <w:p w14:paraId="395B6324" w14:textId="23C6459A" w:rsidR="004006B0" w:rsidRPr="00B75168" w:rsidRDefault="004006B0" w:rsidP="00B75168">
      <w:pPr>
        <w:widowControl w:val="0"/>
        <w:autoSpaceDE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 xml:space="preserve">1.1. </w:t>
      </w:r>
      <w:r w:rsidR="002C5783">
        <w:rPr>
          <w:rFonts w:ascii="Times New Roman" w:hAnsi="Times New Roman"/>
          <w:sz w:val="26"/>
          <w:szCs w:val="26"/>
        </w:rPr>
        <w:t>Н</w:t>
      </w:r>
      <w:r w:rsidRPr="00B75168">
        <w:rPr>
          <w:rFonts w:ascii="Times New Roman" w:hAnsi="Times New Roman"/>
          <w:sz w:val="26"/>
          <w:szCs w:val="26"/>
        </w:rPr>
        <w:t>азвание решения изложить в следующей редакции:</w:t>
      </w:r>
    </w:p>
    <w:p w14:paraId="01F727E9" w14:textId="77777777" w:rsidR="004006B0" w:rsidRPr="00B75168" w:rsidRDefault="004006B0" w:rsidP="00B7516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>«Об утверждении Положения о комиссии аппарата Совета депутатов муниципального округа Рязанский в городе Москве по соблюдению требований к служебному поведению муниципальных служащих и урегулированию конфликтов интересов»;</w:t>
      </w:r>
    </w:p>
    <w:p w14:paraId="01C2C23B" w14:textId="3DE3C3A0" w:rsidR="004006B0" w:rsidRPr="00B75168" w:rsidRDefault="004006B0" w:rsidP="00B75168">
      <w:pPr>
        <w:autoSpaceDE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>1.2. </w:t>
      </w:r>
      <w:r w:rsidR="002C5783">
        <w:rPr>
          <w:rFonts w:ascii="Times New Roman" w:hAnsi="Times New Roman"/>
          <w:sz w:val="26"/>
          <w:szCs w:val="26"/>
        </w:rPr>
        <w:t>П</w:t>
      </w:r>
      <w:r w:rsidRPr="00B75168">
        <w:rPr>
          <w:rFonts w:ascii="Times New Roman" w:hAnsi="Times New Roman"/>
          <w:sz w:val="26"/>
          <w:szCs w:val="26"/>
        </w:rPr>
        <w:t>ункт 1 решения изложить в следующей редакции:</w:t>
      </w:r>
    </w:p>
    <w:p w14:paraId="27A207D6" w14:textId="77777777" w:rsidR="004006B0" w:rsidRPr="00B75168" w:rsidRDefault="004006B0" w:rsidP="00B75168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>«1. Утвердить Положение о комиссии аппарата Совета депутатов муниципального округа Рязанский в городе Москве по соблюдению требований к служебному поведению муниципальных служащих и урегулированию конфликтов интересов (приложение).»;</w:t>
      </w:r>
    </w:p>
    <w:p w14:paraId="18ADD8D8" w14:textId="3FDB4675" w:rsidR="004006B0" w:rsidRPr="00B75168" w:rsidRDefault="00B75168" w:rsidP="00B7516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 xml:space="preserve"> </w:t>
      </w:r>
      <w:r w:rsidR="003D516D">
        <w:rPr>
          <w:rFonts w:ascii="Times New Roman" w:hAnsi="Times New Roman"/>
          <w:sz w:val="26"/>
          <w:szCs w:val="26"/>
        </w:rPr>
        <w:t>1</w:t>
      </w:r>
      <w:r w:rsidR="004006B0" w:rsidRPr="00B75168">
        <w:rPr>
          <w:rFonts w:ascii="Times New Roman" w:hAnsi="Times New Roman"/>
          <w:sz w:val="26"/>
          <w:szCs w:val="26"/>
        </w:rPr>
        <w:t xml:space="preserve">.3. </w:t>
      </w:r>
      <w:r w:rsidR="002C5783">
        <w:rPr>
          <w:rFonts w:ascii="Times New Roman" w:hAnsi="Times New Roman"/>
          <w:sz w:val="26"/>
          <w:szCs w:val="26"/>
        </w:rPr>
        <w:t>П</w:t>
      </w:r>
      <w:r w:rsidR="004006B0" w:rsidRPr="00B75168">
        <w:rPr>
          <w:rFonts w:ascii="Times New Roman" w:hAnsi="Times New Roman"/>
          <w:sz w:val="26"/>
          <w:szCs w:val="26"/>
        </w:rPr>
        <w:t>риложение к решению изложить в новой редакции согласно приложению к настоящему решению.</w:t>
      </w:r>
    </w:p>
    <w:p w14:paraId="1E7BAD44" w14:textId="32F5E7DB" w:rsidR="004006B0" w:rsidRPr="00B75168" w:rsidRDefault="00BD5E03" w:rsidP="00B75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4006B0" w:rsidRPr="00B75168">
        <w:rPr>
          <w:rFonts w:ascii="Times New Roman" w:hAnsi="Times New Roman"/>
          <w:sz w:val="26"/>
          <w:szCs w:val="26"/>
        </w:rPr>
        <w:t>. Опубликовать настоящее решение в сетевом издании «Московский муниципальный вестник» и разместить на официальном сайте муниципального округа Рязанский.</w:t>
      </w:r>
    </w:p>
    <w:p w14:paraId="287DC5FB" w14:textId="6CFDD898" w:rsidR="004006B0" w:rsidRPr="00B75168" w:rsidRDefault="004006B0" w:rsidP="00B751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 xml:space="preserve">         </w:t>
      </w:r>
      <w:r w:rsidR="00CC3F20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B75168">
        <w:rPr>
          <w:rFonts w:ascii="Times New Roman" w:hAnsi="Times New Roman"/>
          <w:sz w:val="26"/>
          <w:szCs w:val="26"/>
        </w:rPr>
        <w:t xml:space="preserve"> </w:t>
      </w:r>
      <w:r w:rsidR="00BD5E03">
        <w:rPr>
          <w:rFonts w:ascii="Times New Roman" w:hAnsi="Times New Roman"/>
          <w:sz w:val="26"/>
          <w:szCs w:val="26"/>
        </w:rPr>
        <w:t>3</w:t>
      </w:r>
      <w:r w:rsidRPr="00B75168">
        <w:rPr>
          <w:rFonts w:ascii="Times New Roman" w:hAnsi="Times New Roman"/>
          <w:sz w:val="26"/>
          <w:szCs w:val="26"/>
        </w:rPr>
        <w:t>. Контроль за исполнением настоящего решения возложить на главу муниципального округа Рязанский в городе Москве А.Д. Евсеева.</w:t>
      </w:r>
    </w:p>
    <w:p w14:paraId="487347B5" w14:textId="77777777" w:rsidR="00EA48DD" w:rsidRDefault="00EA48DD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36344CB" w14:textId="77777777" w:rsidR="0051471C" w:rsidRDefault="0051471C" w:rsidP="005147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46BBF18" w14:textId="77777777" w:rsidR="0051471C" w:rsidRDefault="0051471C" w:rsidP="005147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7F9420F" w14:textId="7252FAC8" w:rsidR="0051471C" w:rsidRPr="00A8771B" w:rsidRDefault="0051471C" w:rsidP="005147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8771B">
        <w:rPr>
          <w:rFonts w:ascii="Times New Roman" w:hAnsi="Times New Roman"/>
          <w:b/>
          <w:sz w:val="26"/>
          <w:szCs w:val="26"/>
        </w:rPr>
        <w:t>Глава муниципального округа</w:t>
      </w:r>
    </w:p>
    <w:p w14:paraId="5067FE4F" w14:textId="77777777" w:rsidR="0051471C" w:rsidRPr="00A8771B" w:rsidRDefault="0051471C" w:rsidP="005147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8771B">
        <w:rPr>
          <w:rFonts w:ascii="Times New Roman" w:hAnsi="Times New Roman"/>
          <w:b/>
          <w:sz w:val="26"/>
          <w:szCs w:val="26"/>
        </w:rPr>
        <w:t>Рязанский в городе Москве</w:t>
      </w:r>
      <w:r w:rsidRPr="00A8771B">
        <w:rPr>
          <w:rFonts w:ascii="Times New Roman" w:hAnsi="Times New Roman"/>
          <w:b/>
          <w:sz w:val="26"/>
          <w:szCs w:val="26"/>
        </w:rPr>
        <w:tab/>
      </w:r>
      <w:r w:rsidRPr="00A8771B">
        <w:rPr>
          <w:rFonts w:ascii="Times New Roman" w:hAnsi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8771B">
        <w:rPr>
          <w:rFonts w:ascii="Times New Roman" w:hAnsi="Times New Roman"/>
          <w:b/>
          <w:sz w:val="26"/>
          <w:szCs w:val="26"/>
        </w:rPr>
        <w:t xml:space="preserve">                                                  А.Д. Евсеев</w:t>
      </w:r>
    </w:p>
    <w:p w14:paraId="574E76FD" w14:textId="5373EE54" w:rsidR="003263A2" w:rsidRPr="00B342C1" w:rsidRDefault="003263A2" w:rsidP="003263A2">
      <w:pPr>
        <w:jc w:val="right"/>
        <w:rPr>
          <w:b/>
        </w:rPr>
      </w:pPr>
    </w:p>
    <w:p w14:paraId="7DE45DD2" w14:textId="77777777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763B813" w14:textId="77777777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A4C7719" w14:textId="77777777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09F6930C" w14:textId="648EE00C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8360E97" w14:textId="2CDA95B7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8AE65AB" w14:textId="357F494F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F2C1CA9" w14:textId="0A546BBF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3B624AC" w14:textId="5DA9D3B8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72C0FA3" w14:textId="5060B93B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9AEDE2F" w14:textId="348E6B12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6AE5BA4" w14:textId="79FE9511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6A99BFF" w14:textId="23D251FE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6A03445" w14:textId="5B022158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7BC6047B" w14:textId="76A6E8E1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7C40E5DD" w14:textId="60BF3F4D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3EC5C18" w14:textId="3D95C682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5ED2F23" w14:textId="6736173F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126BB4F" w14:textId="65EC7CFF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C841E6D" w14:textId="339002A1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6C1BBD2" w14:textId="414F3F41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83A83E5" w14:textId="17E2B585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F5A742C" w14:textId="7C27B969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B00F40C" w14:textId="0E9F306D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0C1184B1" w14:textId="171C2B88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EBEC0D9" w14:textId="66F90066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79913267" w14:textId="52478218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C56A31F" w14:textId="42BC8BEB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6507DED" w14:textId="68FBD8D8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0BAB7F4" w14:textId="362FCB2E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2927EBF" w14:textId="291559D4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323D7D5" w14:textId="011BDA9A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49DFFB8" w14:textId="5C67EB0B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9B0E8FE" w14:textId="32E707EE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427FD04" w14:textId="6D226E33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CEA7C02" w14:textId="2AA43EB5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7A066165" w14:textId="61D35002" w:rsidR="0051471C" w:rsidRDefault="0051471C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790BF07F" w14:textId="4281D5DF" w:rsidR="005C6436" w:rsidRPr="00965BD6" w:rsidRDefault="005C6436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</w:p>
    <w:p w14:paraId="5A16327E" w14:textId="277C08C4" w:rsidR="005C6436" w:rsidRPr="00965BD6" w:rsidRDefault="005C6436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к решению Совета депутатов муниципального округа Рязанский</w:t>
      </w:r>
      <w:r w:rsidR="00B75168" w:rsidRPr="00965BD6">
        <w:rPr>
          <w:rFonts w:ascii="Times New Roman" w:hAnsi="Times New Roman"/>
          <w:bCs/>
          <w:sz w:val="26"/>
          <w:szCs w:val="26"/>
        </w:rPr>
        <w:t xml:space="preserve"> в городе Москве</w:t>
      </w:r>
    </w:p>
    <w:p w14:paraId="209BFD71" w14:textId="73DB0850" w:rsidR="005C6436" w:rsidRPr="00965BD6" w:rsidRDefault="005C6436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 xml:space="preserve">от </w:t>
      </w:r>
      <w:r w:rsidR="0051471C">
        <w:rPr>
          <w:rFonts w:ascii="Times New Roman" w:hAnsi="Times New Roman"/>
          <w:bCs/>
          <w:sz w:val="26"/>
          <w:szCs w:val="26"/>
        </w:rPr>
        <w:t>14</w:t>
      </w:r>
      <w:r w:rsidR="00317D6E" w:rsidRPr="00965BD6">
        <w:rPr>
          <w:rFonts w:ascii="Times New Roman" w:hAnsi="Times New Roman"/>
          <w:bCs/>
          <w:sz w:val="26"/>
          <w:szCs w:val="26"/>
        </w:rPr>
        <w:t>.</w:t>
      </w:r>
      <w:r w:rsidR="0051471C">
        <w:rPr>
          <w:rFonts w:ascii="Times New Roman" w:hAnsi="Times New Roman"/>
          <w:bCs/>
          <w:sz w:val="26"/>
          <w:szCs w:val="26"/>
        </w:rPr>
        <w:t>10</w:t>
      </w:r>
      <w:r w:rsidRPr="00965BD6">
        <w:rPr>
          <w:rFonts w:ascii="Times New Roman" w:hAnsi="Times New Roman"/>
          <w:bCs/>
          <w:sz w:val="26"/>
          <w:szCs w:val="26"/>
        </w:rPr>
        <w:t xml:space="preserve">.2025 года № </w:t>
      </w:r>
      <w:r w:rsidR="0051471C">
        <w:rPr>
          <w:rFonts w:ascii="Times New Roman" w:hAnsi="Times New Roman"/>
          <w:bCs/>
          <w:sz w:val="26"/>
          <w:szCs w:val="26"/>
        </w:rPr>
        <w:t>56</w:t>
      </w:r>
      <w:r w:rsidRPr="00965BD6">
        <w:rPr>
          <w:rFonts w:ascii="Times New Roman" w:hAnsi="Times New Roman"/>
          <w:bCs/>
          <w:sz w:val="26"/>
          <w:szCs w:val="26"/>
        </w:rPr>
        <w:t>/</w:t>
      </w:r>
      <w:r w:rsidR="0051471C">
        <w:rPr>
          <w:rFonts w:ascii="Times New Roman" w:hAnsi="Times New Roman"/>
          <w:bCs/>
          <w:sz w:val="26"/>
          <w:szCs w:val="26"/>
        </w:rPr>
        <w:t>1</w:t>
      </w:r>
      <w:r w:rsidR="007613D1">
        <w:rPr>
          <w:rFonts w:ascii="Times New Roman" w:hAnsi="Times New Roman"/>
          <w:bCs/>
          <w:sz w:val="26"/>
          <w:szCs w:val="26"/>
        </w:rPr>
        <w:t>1</w:t>
      </w:r>
    </w:p>
    <w:p w14:paraId="234DC1AE" w14:textId="77777777" w:rsidR="005C6436" w:rsidRPr="00965BD6" w:rsidRDefault="005C6436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B25BA76" w14:textId="09372331" w:rsidR="00EA48DD" w:rsidRPr="00965BD6" w:rsidRDefault="00EA48DD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Приложение</w:t>
      </w:r>
    </w:p>
    <w:p w14:paraId="316F23D9" w14:textId="77777777" w:rsidR="00EA48DD" w:rsidRPr="00965BD6" w:rsidRDefault="00EA48DD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к решению Совета депутатов муниципального округа Рязанский</w:t>
      </w:r>
    </w:p>
    <w:p w14:paraId="0FBF13A7" w14:textId="77777777" w:rsidR="00EA48DD" w:rsidRPr="00965BD6" w:rsidRDefault="00EA48DD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от 11.10.2016 года № 75/3</w:t>
      </w:r>
    </w:p>
    <w:p w14:paraId="30619CA6" w14:textId="77777777" w:rsidR="00EA48DD" w:rsidRPr="00965BD6" w:rsidRDefault="00EA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C0D55F" w14:textId="77777777" w:rsidR="003263A2" w:rsidRPr="00965BD6" w:rsidRDefault="00326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BC361E0" w14:textId="15557045" w:rsidR="00EA48DD" w:rsidRPr="00965BD6" w:rsidRDefault="00EA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5BD6">
        <w:rPr>
          <w:rFonts w:ascii="Times New Roman" w:hAnsi="Times New Roman"/>
          <w:b/>
          <w:bCs/>
          <w:sz w:val="26"/>
          <w:szCs w:val="26"/>
        </w:rPr>
        <w:t xml:space="preserve">Положение </w:t>
      </w:r>
    </w:p>
    <w:p w14:paraId="018E927D" w14:textId="4027879E" w:rsidR="00EA48DD" w:rsidRPr="00965BD6" w:rsidRDefault="00EA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5BD6">
        <w:rPr>
          <w:rFonts w:ascii="Times New Roman" w:hAnsi="Times New Roman"/>
          <w:b/>
          <w:bCs/>
          <w:sz w:val="26"/>
          <w:szCs w:val="26"/>
        </w:rPr>
        <w:t xml:space="preserve">о комиссии </w:t>
      </w:r>
      <w:r w:rsidRPr="00965BD6">
        <w:rPr>
          <w:rFonts w:ascii="Times New Roman" w:hAnsi="Times New Roman"/>
          <w:b/>
          <w:sz w:val="26"/>
          <w:szCs w:val="26"/>
        </w:rPr>
        <w:t xml:space="preserve">аппарата </w:t>
      </w:r>
      <w:r w:rsidR="00983E0C" w:rsidRPr="00965BD6">
        <w:rPr>
          <w:rFonts w:ascii="Times New Roman" w:hAnsi="Times New Roman"/>
          <w:b/>
          <w:sz w:val="26"/>
          <w:szCs w:val="26"/>
        </w:rPr>
        <w:t>Совета депутатов</w:t>
      </w:r>
      <w:r w:rsidRPr="00965BD6">
        <w:rPr>
          <w:rFonts w:ascii="Times New Roman" w:hAnsi="Times New Roman"/>
          <w:b/>
          <w:sz w:val="26"/>
          <w:szCs w:val="26"/>
        </w:rPr>
        <w:t xml:space="preserve"> муниципального округа Рязанский</w:t>
      </w:r>
      <w:r w:rsidR="00983E0C" w:rsidRPr="00965BD6">
        <w:rPr>
          <w:rFonts w:ascii="Times New Roman" w:hAnsi="Times New Roman"/>
          <w:b/>
          <w:sz w:val="26"/>
          <w:szCs w:val="26"/>
        </w:rPr>
        <w:t xml:space="preserve"> в городе Москве</w:t>
      </w:r>
      <w:r w:rsidR="00983E0C" w:rsidRPr="00965BD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83E0C" w:rsidRPr="00965BD6">
        <w:rPr>
          <w:rFonts w:ascii="Times New Roman" w:hAnsi="Times New Roman"/>
          <w:b/>
          <w:bCs/>
          <w:sz w:val="26"/>
          <w:szCs w:val="26"/>
        </w:rPr>
        <w:t>по</w:t>
      </w:r>
      <w:r w:rsidRPr="00965BD6">
        <w:rPr>
          <w:rFonts w:ascii="Times New Roman" w:hAnsi="Times New Roman"/>
          <w:b/>
          <w:bCs/>
          <w:sz w:val="26"/>
          <w:szCs w:val="26"/>
        </w:rPr>
        <w:t xml:space="preserve"> соблюдению требований к служебному поведению муниципальных служащих и урегулированию конфликтов интересов</w:t>
      </w:r>
    </w:p>
    <w:p w14:paraId="55967D28" w14:textId="77777777" w:rsidR="00EA48DD" w:rsidRPr="00965BD6" w:rsidRDefault="00EA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4C46C5" w14:textId="7D339996" w:rsidR="00EA48DD" w:rsidRPr="00965BD6" w:rsidRDefault="00EA48D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1. Настоящим Положением определяется порядок формирования и деятельности комиссии аппарата Совета депутатов муниципального округа Рязанский </w:t>
      </w:r>
      <w:r w:rsidR="00983E0C" w:rsidRPr="00965BD6">
        <w:rPr>
          <w:rFonts w:ascii="Times New Roman" w:hAnsi="Times New Roman"/>
          <w:sz w:val="26"/>
          <w:szCs w:val="26"/>
        </w:rPr>
        <w:t xml:space="preserve">в городе Москве </w:t>
      </w:r>
      <w:r w:rsidRPr="00965BD6">
        <w:rPr>
          <w:rFonts w:ascii="Times New Roman" w:hAnsi="Times New Roman"/>
          <w:sz w:val="26"/>
          <w:szCs w:val="26"/>
        </w:rPr>
        <w:t>по соблюдению требований к служебному поведению муниципальных служащих и урегулированию конфликтов интересов (далее – Комиссия).</w:t>
      </w:r>
    </w:p>
    <w:p w14:paraId="4E43AD56" w14:textId="77777777" w:rsidR="00EA48DD" w:rsidRPr="00965BD6" w:rsidRDefault="00EA48D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2. Комиссия в своей деятельности руководствуется </w:t>
      </w:r>
      <w:hyperlink r:id="rId8" w:history="1">
        <w:r w:rsidRPr="00965BD6">
          <w:rPr>
            <w:rFonts w:ascii="Times New Roman" w:hAnsi="Times New Roman"/>
            <w:sz w:val="26"/>
            <w:szCs w:val="26"/>
          </w:rPr>
          <w:t>Конституцией</w:t>
        </w:r>
      </w:hyperlink>
      <w:r w:rsidRPr="00965BD6">
        <w:rPr>
          <w:rFonts w:ascii="Times New Roman" w:hAnsi="Times New Roman"/>
          <w:sz w:val="26"/>
          <w:szCs w:val="26"/>
        </w:rPr>
        <w:t> Российской Федерации, федеральными законами и иными нормативными правовыми актами Российской Федерации, законами и иными правовыми актами города Москвы, муниципальными правовыми актами и настоящим Положением.</w:t>
      </w:r>
    </w:p>
    <w:p w14:paraId="155D97CF" w14:textId="23FF7CFD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3. Основной задачей Комиссии является содействие аппарату Совета депутатов муниципального округа Рязанский</w:t>
      </w:r>
      <w:r w:rsidR="00983E0C" w:rsidRPr="00965BD6">
        <w:rPr>
          <w:rFonts w:ascii="Times New Roman" w:hAnsi="Times New Roman"/>
          <w:sz w:val="26"/>
          <w:szCs w:val="26"/>
        </w:rPr>
        <w:t xml:space="preserve"> в городе Москве</w:t>
      </w:r>
      <w:r w:rsidRPr="00965BD6">
        <w:rPr>
          <w:rFonts w:ascii="Times New Roman" w:hAnsi="Times New Roman"/>
          <w:sz w:val="26"/>
          <w:szCs w:val="26"/>
        </w:rPr>
        <w:t xml:space="preserve"> (далее –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аппарат Совета депутатов):</w:t>
      </w:r>
    </w:p>
    <w:p w14:paraId="42959254" w14:textId="46793EF6" w:rsidR="00EA48DD" w:rsidRPr="00965BD6" w:rsidRDefault="00152611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1) </w:t>
      </w:r>
      <w:r w:rsidR="00B13428" w:rsidRPr="00965BD6">
        <w:rPr>
          <w:rFonts w:ascii="Times New Roman" w:hAnsi="Times New Roman"/>
          <w:sz w:val="26"/>
          <w:szCs w:val="26"/>
        </w:rPr>
        <w:t xml:space="preserve">в обеспечении соблюдения муниципальными служащими </w:t>
      </w:r>
      <w:r w:rsidR="00B13428" w:rsidRPr="00965BD6">
        <w:rPr>
          <w:rFonts w:ascii="Times New Roman" w:hAnsi="Times New Roman"/>
          <w:iCs/>
          <w:sz w:val="26"/>
          <w:szCs w:val="26"/>
        </w:rPr>
        <w:t>аппарата Совета депутатов</w:t>
      </w:r>
      <w:r w:rsidR="00B13428"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="00B13428" w:rsidRPr="00965BD6">
        <w:rPr>
          <w:rFonts w:ascii="Times New Roman" w:hAnsi="Times New Roman"/>
          <w:sz w:val="26"/>
          <w:szCs w:val="26"/>
        </w:rPr>
        <w:t xml:space="preserve">(далее – муниципальные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федеральными </w:t>
      </w:r>
      <w:hyperlink r:id="rId9" w:history="1">
        <w:r w:rsidR="00B13428" w:rsidRPr="00965BD6">
          <w:rPr>
            <w:rFonts w:ascii="Times New Roman" w:hAnsi="Times New Roman"/>
            <w:sz w:val="26"/>
            <w:szCs w:val="26"/>
          </w:rPr>
          <w:t>законами</w:t>
        </w:r>
      </w:hyperlink>
      <w:r w:rsidR="00B13428" w:rsidRPr="00965BD6">
        <w:rPr>
          <w:rFonts w:ascii="Times New Roman" w:hAnsi="Times New Roman"/>
          <w:sz w:val="26"/>
          <w:szCs w:val="26"/>
        </w:rPr>
        <w:t xml:space="preserve"> </w:t>
      </w:r>
      <w:r w:rsidR="00B13428" w:rsidRPr="00965BD6">
        <w:rPr>
          <w:rFonts w:ascii="Times New Roman" w:hAnsi="Times New Roman"/>
          <w:bCs/>
          <w:sz w:val="26"/>
          <w:szCs w:val="26"/>
        </w:rPr>
        <w:t>от 2 марта 2007 года № 25-ФЗ «О муниципальной службе в Российской Федерации»,</w:t>
      </w:r>
      <w:r w:rsidR="00B13428" w:rsidRPr="00965BD6">
        <w:rPr>
          <w:rFonts w:ascii="Times New Roman" w:hAnsi="Times New Roman"/>
          <w:sz w:val="26"/>
          <w:szCs w:val="26"/>
        </w:rPr>
        <w:t xml:space="preserve"> от 25 декабря 2008 года № 273-ФЗ «О противодействии коррупции», другими федеральными </w:t>
      </w:r>
      <w:hyperlink r:id="rId10" w:history="1">
        <w:r w:rsidR="00B13428" w:rsidRPr="00965BD6">
          <w:rPr>
            <w:rFonts w:ascii="Times New Roman" w:hAnsi="Times New Roman"/>
            <w:sz w:val="26"/>
            <w:szCs w:val="26"/>
          </w:rPr>
          <w:t>законами</w:t>
        </w:r>
      </w:hyperlink>
      <w:r w:rsidR="00B13428" w:rsidRPr="00965BD6">
        <w:rPr>
          <w:rFonts w:ascii="Times New Roman" w:hAnsi="Times New Roman"/>
          <w:sz w:val="26"/>
          <w:szCs w:val="26"/>
        </w:rPr>
        <w:t xml:space="preserve">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14:paraId="7F1B67D8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в осуществлении в аппарате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мер по предупреждению коррупции.</w:t>
      </w:r>
    </w:p>
    <w:p w14:paraId="596BC6AC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6B1A268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5. Комиссия образуется распоряжением аппарата Совета депутатов, которым утверждается ее состав.</w:t>
      </w:r>
    </w:p>
    <w:p w14:paraId="37B0352A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6. Комиссия состоит из председателя Комиссии, его заместителя, назначаемых главой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 Рязанский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(далее –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округа) из числа муниципальных служащих – членов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7DF46DBC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7. В состав Комиссии входят:</w:t>
      </w:r>
    </w:p>
    <w:p w14:paraId="2522D191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lastRenderedPageBreak/>
        <w:t>а)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и (или) уполномоченные им муниципальные служащие, в том числе муниципальный служащий </w:t>
      </w:r>
      <w:r w:rsidRPr="00965BD6">
        <w:rPr>
          <w:rFonts w:ascii="Times New Roman" w:hAnsi="Times New Roman"/>
          <w:sz w:val="26"/>
          <w:szCs w:val="26"/>
          <w:lang w:eastAsia="en-US"/>
        </w:rPr>
        <w:t xml:space="preserve">кадровой службы аппарата Совета депутатов </w:t>
      </w:r>
      <w:r w:rsidRPr="00965BD6">
        <w:rPr>
          <w:rFonts w:ascii="Times New Roman" w:hAnsi="Times New Roman"/>
          <w:sz w:val="26"/>
          <w:szCs w:val="26"/>
        </w:rPr>
        <w:t>(далее – кадровая служба).</w:t>
      </w:r>
    </w:p>
    <w:p w14:paraId="43CE5C5A" w14:textId="77777777" w:rsidR="00EA48DD" w:rsidRPr="00965BD6" w:rsidRDefault="00EA48DD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б) представители научных и образовательных организаций, других организаций в качестве независимых экспертов – специалистов по вопросам, связанным с муниципальной службой. Число независимых экспертов составляет не менее одной четверти от общего числа членов Комиссии. </w:t>
      </w:r>
    </w:p>
    <w:p w14:paraId="5EB9B6C5" w14:textId="77777777" w:rsidR="00EA48DD" w:rsidRPr="00965BD6" w:rsidRDefault="00EA48DD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8. Независимые эксперты включаются в состав Комиссии по согласованию с научными и образовательными организациями, другими организациями на основании запроса главы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округа. Согласование осуществляется в 10-дневный срок со дня получения запроса.</w:t>
      </w:r>
    </w:p>
    <w:p w14:paraId="15A587C0" w14:textId="77777777" w:rsidR="00EA48DD" w:rsidRPr="00965BD6" w:rsidRDefault="00EA48DD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A557E9C" w14:textId="77777777" w:rsidR="00EA48DD" w:rsidRPr="00965BD6" w:rsidRDefault="00EA48DD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10. В заседаниях Комиссии с правом совещательного голоса участвуют:</w:t>
      </w:r>
    </w:p>
    <w:p w14:paraId="0CE6E072" w14:textId="77777777" w:rsidR="00EA48DD" w:rsidRPr="00965BD6" w:rsidRDefault="00EA48DD" w:rsidP="00A30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Комиссии, два муниципальных служащих, замещающих в аппарате Совета депутатов аналогичные должности, замещаемой муниципальным служащим, в отношении которого Комиссией рассматривается этот вопрос;</w:t>
      </w:r>
    </w:p>
    <w:p w14:paraId="103D2A9E" w14:textId="77777777" w:rsidR="00EA48DD" w:rsidRPr="00965BD6" w:rsidRDefault="00EA48DD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i/>
          <w:sz w:val="26"/>
          <w:szCs w:val="26"/>
        </w:rPr>
        <w:t>2)</w:t>
      </w:r>
      <w:r w:rsidRPr="00965BD6">
        <w:rPr>
          <w:rFonts w:ascii="Times New Roman" w:hAnsi="Times New Roman"/>
          <w:sz w:val="26"/>
          <w:szCs w:val="26"/>
        </w:rPr>
        <w:t xml:space="preserve"> другие муниципальные служащие аппарата Совета;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Start w:id="1" w:name="Par101"/>
      <w:bookmarkEnd w:id="1"/>
    </w:p>
    <w:p w14:paraId="1598A187" w14:textId="77777777" w:rsidR="00EA48DD" w:rsidRPr="00965BD6" w:rsidRDefault="00EA48DD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аппарате Совета депутатов, недопустимо.</w:t>
      </w:r>
    </w:p>
    <w:p w14:paraId="1B797F61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не менее чем за 3 дня до дня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F185CB8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В случае если вопрос о соблюдении требований к служебному поведению и (или) требований об урегулировании конфликта интересов рассматривается в отношении муниципального служащего, являющегося членом Комиссии, то на период рассмотрения указанного вопроса его членство в Комиссии приостанавливается.</w:t>
      </w:r>
    </w:p>
    <w:p w14:paraId="10D10854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2" w:name="Par106"/>
      <w:bookmarkEnd w:id="2"/>
      <w:r w:rsidRPr="00965BD6">
        <w:rPr>
          <w:rFonts w:ascii="Times New Roman" w:hAnsi="Times New Roman"/>
          <w:sz w:val="26"/>
          <w:szCs w:val="26"/>
        </w:rPr>
        <w:t>13. Основаниями для проведения заседания Комиссии являются:</w:t>
      </w:r>
    </w:p>
    <w:p w14:paraId="3E393656" w14:textId="77777777" w:rsidR="00871D7F" w:rsidRPr="00965BD6" w:rsidRDefault="00871D7F" w:rsidP="00871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3" w:name="Par107"/>
      <w:bookmarkEnd w:id="3"/>
      <w:r w:rsidRPr="00965BD6">
        <w:rPr>
          <w:rFonts w:ascii="Times New Roman" w:hAnsi="Times New Roman"/>
          <w:sz w:val="26"/>
          <w:szCs w:val="26"/>
        </w:rPr>
        <w:t>1) представление главой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материалов проверки, проведенной в соответствии с Положением о проверке достоверности и полноты </w:t>
      </w:r>
      <w:r w:rsidRPr="00965BD6">
        <w:rPr>
          <w:rFonts w:ascii="Times New Roman" w:hAnsi="Times New Roman"/>
          <w:sz w:val="26"/>
          <w:szCs w:val="26"/>
        </w:rPr>
        <w:lastRenderedPageBreak/>
        <w:t xml:space="preserve">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поведению, утвержденным </w:t>
      </w:r>
      <w:hyperlink r:id="rId11" w:history="1">
        <w:r w:rsidRPr="00965BD6">
          <w:rPr>
            <w:rFonts w:ascii="Times New Roman" w:hAnsi="Times New Roman"/>
            <w:sz w:val="26"/>
            <w:szCs w:val="26"/>
          </w:rPr>
          <w:t>указом</w:t>
        </w:r>
      </w:hyperlink>
      <w:r w:rsidRPr="00965BD6">
        <w:rPr>
          <w:rFonts w:ascii="Times New Roman" w:hAnsi="Times New Roman"/>
          <w:sz w:val="26"/>
          <w:szCs w:val="26"/>
        </w:rPr>
        <w:t xml:space="preserve"> Мэра Москвы от 17 октября 2012 года № 70-УМ, свидетельствующих:</w:t>
      </w:r>
    </w:p>
    <w:p w14:paraId="33E66772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4" w:name="Par108"/>
      <w:bookmarkEnd w:id="4"/>
      <w:r w:rsidRPr="00965BD6">
        <w:rPr>
          <w:rFonts w:ascii="Times New Roman" w:hAnsi="Times New Roman"/>
          <w:sz w:val="26"/>
          <w:szCs w:val="26"/>
        </w:rPr>
        <w:t>а) о представлении муниципальным служащим недостоверных или неполных сведений, предусмотренных пунктом 1.1 указанного Положения;</w:t>
      </w:r>
    </w:p>
    <w:p w14:paraId="291B50F7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5" w:name="Par109"/>
      <w:bookmarkEnd w:id="5"/>
      <w:r w:rsidRPr="00965BD6">
        <w:rPr>
          <w:rFonts w:ascii="Times New Roman" w:hAnsi="Times New Roman"/>
          <w:sz w:val="26"/>
          <w:szCs w:val="26"/>
        </w:rPr>
        <w:t>б) о несоблюдении муниципальным служащим требований к служебному поведению и (или) требований об урегулировании конфликта интересов;</w:t>
      </w:r>
      <w:bookmarkStart w:id="6" w:name="Par110"/>
      <w:bookmarkEnd w:id="6"/>
    </w:p>
    <w:p w14:paraId="17FDD153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поступившее в кадровую службу:</w:t>
      </w:r>
    </w:p>
    <w:p w14:paraId="7F541C77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7" w:name="Par111"/>
      <w:bookmarkEnd w:id="7"/>
      <w:r w:rsidRPr="00965BD6">
        <w:rPr>
          <w:rFonts w:ascii="Times New Roman" w:hAnsi="Times New Roman"/>
          <w:sz w:val="26"/>
          <w:szCs w:val="26"/>
        </w:rPr>
        <w:t>а) обращение гражданина, замещавшего в аппарате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должность муниципальной службы, включенную в перечень должностей, утвержденный постановлением аппарата Совета депутатов, о даче согласия на замещение должности в коммерческой или некоммерческой организации либо на выполнение работы на условиях гражданского-правового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до истечения двух лет со дня увольнения с муниципальной службы.</w:t>
      </w:r>
    </w:p>
    <w:p w14:paraId="58D4EDBA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Указанное обращение должно содержать фамилию, имя, отчество гражданина, дату его рождения, адрес места его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данной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(услуг);</w:t>
      </w:r>
    </w:p>
    <w:p w14:paraId="7BB0D301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8" w:name="Par112"/>
      <w:bookmarkEnd w:id="8"/>
      <w:r w:rsidRPr="00965BD6">
        <w:rPr>
          <w:rFonts w:ascii="Times New Roman" w:hAnsi="Times New Roman"/>
          <w:sz w:val="26"/>
          <w:szCs w:val="26"/>
        </w:rPr>
        <w:t>б)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499BD6C8" w14:textId="77777777" w:rsidR="00871D7F" w:rsidRPr="00965BD6" w:rsidRDefault="00871D7F" w:rsidP="00871D7F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в)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A8B9596" w14:textId="77777777" w:rsidR="00871D7F" w:rsidRPr="00965BD6" w:rsidRDefault="00871D7F" w:rsidP="00871D7F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 xml:space="preserve">г) </w:t>
      </w:r>
      <w:r w:rsidRPr="00965BD6">
        <w:rPr>
          <w:sz w:val="26"/>
          <w:szCs w:val="26"/>
          <w:shd w:val="clear" w:color="auto" w:fill="FFFFFF"/>
        </w:rPr>
        <w:t>заявление муниципального служащего о невозможности выполнить требования </w:t>
      </w:r>
      <w:hyperlink r:id="rId12" w:anchor="/document/70372954/entry/0" w:history="1">
        <w:r w:rsidRPr="00965BD6">
          <w:rPr>
            <w:rStyle w:val="af2"/>
            <w:color w:val="auto"/>
            <w:sz w:val="26"/>
            <w:szCs w:val="26"/>
            <w:u w:val="none"/>
            <w:shd w:val="clear" w:color="auto" w:fill="FFFFFF"/>
          </w:rPr>
          <w:t>Федерального закона</w:t>
        </w:r>
      </w:hyperlink>
      <w:r w:rsidRPr="00965BD6">
        <w:rPr>
          <w:sz w:val="26"/>
          <w:szCs w:val="26"/>
          <w:shd w:val="clear" w:color="auto" w:fill="FFFFFF"/>
        </w:rPr>
        <w:t> 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57F6A103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9" w:name="Par113"/>
      <w:bookmarkEnd w:id="9"/>
      <w:r w:rsidRPr="00965BD6">
        <w:rPr>
          <w:rFonts w:ascii="Times New Roman" w:hAnsi="Times New Roman"/>
          <w:sz w:val="26"/>
          <w:szCs w:val="26"/>
        </w:rPr>
        <w:lastRenderedPageBreak/>
        <w:t>3) представление главы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аппарате Совета депутатов мер по предупреждению коррупции;</w:t>
      </w:r>
    </w:p>
    <w:p w14:paraId="2B8BE44E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0" w:name="Par114"/>
      <w:bookmarkEnd w:id="10"/>
      <w:r w:rsidRPr="00965BD6">
        <w:rPr>
          <w:rFonts w:ascii="Times New Roman" w:hAnsi="Times New Roman"/>
          <w:sz w:val="26"/>
          <w:szCs w:val="26"/>
        </w:rPr>
        <w:t>4) представление главой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r w:rsidRPr="00965BD6">
        <w:rPr>
          <w:rFonts w:ascii="Times New Roman" w:hAnsi="Times New Roman"/>
          <w:sz w:val="26"/>
          <w:szCs w:val="26"/>
        </w:rPr>
        <w:br/>
        <w:t>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доходам»;</w:t>
      </w:r>
    </w:p>
    <w:p w14:paraId="30C2539C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5) поступившее в соответствии с частью 4 статьи 12 Федерального закона от 25.12.2008 года № 273-ФЗ «О противодействии коррупции» и статьей 64.1 Трудового кодекса Российской Федерации 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аппарат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уведомление коммерческой или некоммерческой  организации о заключении с гражданином, замещавшим должность муниципальной службы 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аппарате Совета депутатов,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должностные (служебные) обязанности муниципального служащего, исполняемые во время замещения должности в аппарате Совета депутатов,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</w:t>
      </w:r>
      <w:r w:rsidRPr="00965B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о даче согласия такому гражданину на замещение им должности в</w:t>
      </w:r>
      <w:r w:rsidRPr="00965B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 организации Комиссией не рассматривался;</w:t>
      </w:r>
    </w:p>
    <w:p w14:paraId="4DB956DB" w14:textId="14C0676A" w:rsidR="00871D7F" w:rsidRPr="00965BD6" w:rsidRDefault="00871D7F" w:rsidP="00871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14:paraId="652FF9CD" w14:textId="77777777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13.1. Уведомление, указанное в подпункте 6 пункта 13 настоящего Положения, подается муниципальным служащим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муниципального служащего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7C8F0F8D" w14:textId="77777777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В случае если в результате действия не зависящих от муниципального служащего обстоятельств уведомление, указанное в подпункте 6 пункта 13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17548B83" w14:textId="76B6A44D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В случае если уведомление, указанное в подпункте 6 пункта 13 настоящего Положения, </w:t>
      </w:r>
      <w:proofErr w:type="spellStart"/>
      <w:r w:rsidRPr="00965BD6">
        <w:rPr>
          <w:rFonts w:ascii="Times New Roman" w:hAnsi="Times New Roman"/>
          <w:sz w:val="26"/>
          <w:szCs w:val="26"/>
        </w:rPr>
        <w:t>оформлен</w:t>
      </w:r>
      <w:r w:rsidR="00BA689E" w:rsidRPr="00965BD6">
        <w:rPr>
          <w:rFonts w:ascii="Times New Roman" w:hAnsi="Times New Roman"/>
          <w:sz w:val="26"/>
          <w:szCs w:val="26"/>
        </w:rPr>
        <w:t>н</w:t>
      </w:r>
      <w:r w:rsidRPr="00965BD6">
        <w:rPr>
          <w:rFonts w:ascii="Times New Roman" w:hAnsi="Times New Roman"/>
          <w:sz w:val="26"/>
          <w:szCs w:val="26"/>
        </w:rPr>
        <w:t>ное</w:t>
      </w:r>
      <w:proofErr w:type="spellEnd"/>
      <w:r w:rsidRPr="00965BD6">
        <w:rPr>
          <w:rFonts w:ascii="Times New Roman" w:hAnsi="Times New Roman"/>
          <w:sz w:val="26"/>
          <w:szCs w:val="26"/>
        </w:rPr>
        <w:t xml:space="preserve"> на бумажном носителе, не может</w:t>
      </w:r>
      <w:r w:rsidRPr="00965BD6">
        <w:rPr>
          <w:sz w:val="26"/>
          <w:szCs w:val="26"/>
        </w:rPr>
        <w:t xml:space="preserve"> быть </w:t>
      </w:r>
      <w:r w:rsidRPr="00965BD6">
        <w:rPr>
          <w:rFonts w:ascii="Times New Roman" w:hAnsi="Times New Roman"/>
          <w:sz w:val="26"/>
          <w:szCs w:val="26"/>
        </w:rPr>
        <w:t>подано муниципальным служащим лично, оно направляется в Комиссию посредством почтовой связи (с описью вложения и уведомлением о вручении).</w:t>
      </w:r>
    </w:p>
    <w:p w14:paraId="2178DAA9" w14:textId="77777777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13.2. Поступившие в Комиссию документы, являющиеся основаниями для проведения заседания Комиссии и указанные в пункте 13 настоящего Положения, в день их поступления регистрируются </w:t>
      </w:r>
      <w:r w:rsidRPr="00965BD6">
        <w:rPr>
          <w:rFonts w:ascii="Times New Roman" w:hAnsi="Times New Roman"/>
          <w:iCs/>
          <w:sz w:val="26"/>
          <w:szCs w:val="26"/>
        </w:rPr>
        <w:t>кадровой службой</w:t>
      </w:r>
      <w:r w:rsidRPr="00965BD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в журнале регистрации документов </w:t>
      </w:r>
      <w:r w:rsidRPr="00965BD6">
        <w:rPr>
          <w:rFonts w:ascii="Times New Roman" w:hAnsi="Times New Roman"/>
          <w:sz w:val="26"/>
          <w:szCs w:val="26"/>
        </w:rPr>
        <w:lastRenderedPageBreak/>
        <w:t>Комиссии по форме согласно приложению 2 к настоящему Положению (далее – журнал), за исключением обращений, заявлений и уведомлений, для которых муниципальными правовыми актами предусмотрен иной порядок регистрации.</w:t>
      </w:r>
    </w:p>
    <w:p w14:paraId="344C10DF" w14:textId="34695678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iCs/>
          <w:sz w:val="26"/>
          <w:szCs w:val="26"/>
        </w:rPr>
        <w:t xml:space="preserve">Листы </w:t>
      </w:r>
      <w:r w:rsidRPr="00965BD6">
        <w:rPr>
          <w:rFonts w:ascii="Times New Roman" w:hAnsi="Times New Roman"/>
          <w:sz w:val="26"/>
          <w:szCs w:val="26"/>
        </w:rPr>
        <w:t>журнала</w:t>
      </w:r>
      <w:r w:rsidRPr="00965BD6">
        <w:rPr>
          <w:rFonts w:ascii="Times New Roman" w:hAnsi="Times New Roman"/>
          <w:iCs/>
          <w:sz w:val="26"/>
          <w:szCs w:val="26"/>
        </w:rPr>
        <w:t xml:space="preserve"> должны </w:t>
      </w:r>
      <w:r w:rsidRPr="00965BD6">
        <w:rPr>
          <w:rFonts w:ascii="Times New Roman" w:hAnsi="Times New Roman"/>
          <w:sz w:val="26"/>
          <w:szCs w:val="26"/>
        </w:rPr>
        <w:t>быть</w:t>
      </w:r>
      <w:r w:rsidRPr="00965BD6">
        <w:rPr>
          <w:rFonts w:ascii="Times New Roman" w:hAnsi="Times New Roman"/>
          <w:iCs/>
          <w:sz w:val="26"/>
          <w:szCs w:val="26"/>
        </w:rPr>
        <w:t xml:space="preserve"> прошиты, пронумерованы и заверены подписью председателя Комиссии.</w:t>
      </w:r>
    </w:p>
    <w:p w14:paraId="44047D12" w14:textId="1070AD69" w:rsidR="00EA48DD" w:rsidRPr="00965BD6" w:rsidRDefault="00EA48DD" w:rsidP="00871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14. Кадровой службой осуществляется рассмотрение обращения, указанного в подпункте «а» подпункта 2 пункта 13,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14:paraId="7B3F045C" w14:textId="77777777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15. Обращение, указанное в подпункте «а» подпункта 2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3B97420C" w14:textId="7F867F46" w:rsidR="00EA48DD" w:rsidRPr="00965BD6" w:rsidRDefault="00E82495" w:rsidP="00AB1D3A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16</w:t>
      </w:r>
      <w:r w:rsidR="00C62190" w:rsidRPr="00965BD6">
        <w:rPr>
          <w:sz w:val="26"/>
          <w:szCs w:val="26"/>
        </w:rPr>
        <w:t>.</w:t>
      </w:r>
      <w:r w:rsidRPr="00965BD6">
        <w:rPr>
          <w:sz w:val="26"/>
          <w:szCs w:val="26"/>
        </w:rPr>
        <w:t xml:space="preserve"> Уведомления, указанные в подпункте «в»</w:t>
      </w:r>
      <w:r w:rsidR="00E05C7B" w:rsidRPr="00965BD6">
        <w:rPr>
          <w:b/>
          <w:bCs/>
          <w:sz w:val="26"/>
          <w:szCs w:val="26"/>
        </w:rPr>
        <w:t xml:space="preserve"> </w:t>
      </w:r>
      <w:r w:rsidRPr="00965BD6">
        <w:rPr>
          <w:sz w:val="26"/>
          <w:szCs w:val="26"/>
        </w:rPr>
        <w:t xml:space="preserve">подпункта 2 и подпункте 6 пункта 13 настоящего Положения, рассматриваются </w:t>
      </w:r>
      <w:r w:rsidR="00C62190" w:rsidRPr="00965BD6">
        <w:rPr>
          <w:sz w:val="26"/>
          <w:szCs w:val="26"/>
        </w:rPr>
        <w:t>кадровой службой</w:t>
      </w:r>
      <w:r w:rsidRPr="00965BD6">
        <w:rPr>
          <w:sz w:val="26"/>
          <w:szCs w:val="26"/>
        </w:rPr>
        <w:t>, котор</w:t>
      </w:r>
      <w:r w:rsidR="00C62190" w:rsidRPr="00965BD6">
        <w:rPr>
          <w:sz w:val="26"/>
          <w:szCs w:val="26"/>
        </w:rPr>
        <w:t>ая</w:t>
      </w:r>
      <w:r w:rsidRPr="00965BD6">
        <w:rPr>
          <w:sz w:val="26"/>
          <w:szCs w:val="26"/>
        </w:rPr>
        <w:t xml:space="preserve"> осуществляет подготовку мотивированных заключений по результатам рассмотрения уведомлений.</w:t>
      </w:r>
    </w:p>
    <w:p w14:paraId="34CD8D51" w14:textId="3FA49ADC" w:rsidR="00EA48DD" w:rsidRPr="00965BD6" w:rsidRDefault="00EA48DD" w:rsidP="00D134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17. Уведомление, указанное в </w:t>
      </w:r>
      <w:r w:rsidR="00C5173F" w:rsidRPr="00965BD6">
        <w:rPr>
          <w:rFonts w:ascii="Times New Roman" w:hAnsi="Times New Roman"/>
          <w:sz w:val="26"/>
          <w:szCs w:val="26"/>
        </w:rPr>
        <w:t>подпунктах 5 и 6 пункта 13</w:t>
      </w:r>
      <w:r w:rsidRPr="00965BD6">
        <w:rPr>
          <w:rFonts w:ascii="Times New Roman" w:hAnsi="Times New Roman"/>
          <w:sz w:val="26"/>
          <w:szCs w:val="26"/>
        </w:rPr>
        <w:t xml:space="preserve"> настоящего Положения, рассматривается кадровой службой</w:t>
      </w:r>
      <w:r w:rsidRPr="00965BD6">
        <w:rPr>
          <w:rFonts w:ascii="Times New Roman" w:hAnsi="Times New Roman"/>
          <w:i/>
          <w:sz w:val="26"/>
          <w:szCs w:val="26"/>
        </w:rPr>
        <w:t xml:space="preserve">, </w:t>
      </w:r>
      <w:r w:rsidRPr="00965BD6">
        <w:rPr>
          <w:rFonts w:ascii="Times New Roman" w:hAnsi="Times New Roman"/>
          <w:sz w:val="26"/>
          <w:szCs w:val="26"/>
        </w:rPr>
        <w:t>которая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осуществляет подготовку мотивированного заключения о соблюдении гражданином, замещавшим должность муниципальной службы в аппарате Совета депутатов, требований статьи 12 Федерального закона «О противодействии коррупции».</w:t>
      </w:r>
    </w:p>
    <w:p w14:paraId="4CB336CA" w14:textId="36D0308F" w:rsidR="00EA48DD" w:rsidRPr="00965BD6" w:rsidRDefault="00EA48DD" w:rsidP="00D134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18. При подготовке мотивированного заключения по результатам рассмотрения обращения, указанного в подпункте «а» подпункта 2 пункта 13 настоящего Положения, или уведомлений, указанных в </w:t>
      </w:r>
      <w:r w:rsidRPr="00965BD6">
        <w:rPr>
          <w:rFonts w:ascii="Times New Roman" w:hAnsi="Times New Roman"/>
          <w:sz w:val="26"/>
          <w:szCs w:val="26"/>
        </w:rPr>
        <w:br/>
        <w:t>подпункте «в» подпункта 2</w:t>
      </w:r>
      <w:r w:rsidR="00E05C7B" w:rsidRPr="00965BD6">
        <w:rPr>
          <w:rFonts w:ascii="Times New Roman" w:hAnsi="Times New Roman"/>
          <w:sz w:val="26"/>
          <w:szCs w:val="26"/>
        </w:rPr>
        <w:t xml:space="preserve">, </w:t>
      </w:r>
      <w:r w:rsidRPr="00965BD6">
        <w:rPr>
          <w:rFonts w:ascii="Times New Roman" w:hAnsi="Times New Roman"/>
          <w:sz w:val="26"/>
          <w:szCs w:val="26"/>
        </w:rPr>
        <w:t>подпункт</w:t>
      </w:r>
      <w:r w:rsidR="00E05C7B" w:rsidRPr="00965BD6">
        <w:rPr>
          <w:rFonts w:ascii="Times New Roman" w:hAnsi="Times New Roman"/>
          <w:sz w:val="26"/>
          <w:szCs w:val="26"/>
        </w:rPr>
        <w:t>ах</w:t>
      </w:r>
      <w:r w:rsidRPr="00965BD6">
        <w:rPr>
          <w:rFonts w:ascii="Times New Roman" w:hAnsi="Times New Roman"/>
          <w:sz w:val="26"/>
          <w:szCs w:val="26"/>
        </w:rPr>
        <w:t xml:space="preserve"> 5</w:t>
      </w:r>
      <w:r w:rsidR="00E05C7B" w:rsidRPr="00965BD6">
        <w:rPr>
          <w:rFonts w:ascii="Times New Roman" w:hAnsi="Times New Roman"/>
          <w:sz w:val="26"/>
          <w:szCs w:val="26"/>
        </w:rPr>
        <w:t xml:space="preserve"> и 6</w:t>
      </w:r>
      <w:r w:rsidRPr="00965BD6">
        <w:rPr>
          <w:rFonts w:ascii="Times New Roman" w:hAnsi="Times New Roman"/>
          <w:sz w:val="26"/>
          <w:szCs w:val="26"/>
        </w:rPr>
        <w:t xml:space="preserve"> пункта 13 настоящего Положения, должностные лица кадровой службы имеют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право проводить собеседование с муниципальным служащим, представившим обращение или уведомление, получать от него письменные пояснения, а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 председателем Комиссии, но не более чем на 30 дней.</w:t>
      </w:r>
    </w:p>
    <w:p w14:paraId="1249BF79" w14:textId="77777777" w:rsidR="00EA48DD" w:rsidRPr="00965BD6" w:rsidRDefault="00EA48DD" w:rsidP="00124F96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18.1. Мотивированные заключения, предусмотренные пунктами 14, 16 и 17 настоящего Положения, должны содержать:</w:t>
      </w:r>
    </w:p>
    <w:p w14:paraId="32434180" w14:textId="747AAC8C" w:rsidR="00EA48DD" w:rsidRPr="00965BD6" w:rsidRDefault="00EA48DD" w:rsidP="00124F96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1) информацию, изложенную в обращениях или уведомлениях, указанных в</w:t>
      </w:r>
      <w:r w:rsidRPr="00965BD6">
        <w:rPr>
          <w:rFonts w:ascii="Times New Roman" w:hAnsi="Times New Roman"/>
          <w:sz w:val="26"/>
          <w:szCs w:val="26"/>
        </w:rPr>
        <w:t xml:space="preserve"> подпунктах «а» и «г» подпункта 2 и подпункт</w:t>
      </w:r>
      <w:r w:rsidR="009258B8" w:rsidRPr="00965BD6">
        <w:rPr>
          <w:rFonts w:ascii="Times New Roman" w:hAnsi="Times New Roman"/>
          <w:sz w:val="26"/>
          <w:szCs w:val="26"/>
        </w:rPr>
        <w:t xml:space="preserve">ах </w:t>
      </w:r>
      <w:r w:rsidRPr="00965BD6">
        <w:rPr>
          <w:rFonts w:ascii="Times New Roman" w:hAnsi="Times New Roman"/>
          <w:sz w:val="26"/>
          <w:szCs w:val="26"/>
        </w:rPr>
        <w:t>5</w:t>
      </w:r>
      <w:r w:rsidR="009258B8" w:rsidRPr="00965BD6">
        <w:rPr>
          <w:rFonts w:ascii="Times New Roman" w:hAnsi="Times New Roman"/>
          <w:sz w:val="26"/>
          <w:szCs w:val="26"/>
        </w:rPr>
        <w:t xml:space="preserve"> и 6</w:t>
      </w:r>
      <w:r w:rsidRPr="00965BD6">
        <w:rPr>
          <w:rFonts w:ascii="Times New Roman" w:hAnsi="Times New Roman"/>
          <w:sz w:val="26"/>
          <w:szCs w:val="26"/>
        </w:rPr>
        <w:t xml:space="preserve"> пункта 13 </w:t>
      </w:r>
      <w:r w:rsidRPr="00965BD6">
        <w:rPr>
          <w:rFonts w:ascii="Times New Roman" w:hAnsi="Times New Roman"/>
          <w:bCs/>
          <w:sz w:val="26"/>
          <w:szCs w:val="26"/>
        </w:rPr>
        <w:t>настоящего Положения;</w:t>
      </w:r>
    </w:p>
    <w:p w14:paraId="59349C59" w14:textId="77777777" w:rsidR="00EA48DD" w:rsidRPr="00965BD6" w:rsidRDefault="00EA48DD" w:rsidP="00124F96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25EDBCC" w14:textId="37C4E0CD" w:rsidR="00EA48DD" w:rsidRPr="00965BD6" w:rsidRDefault="000C7ABD" w:rsidP="00124F96">
      <w:pPr>
        <w:pStyle w:val="ConsPlusNormal"/>
        <w:spacing w:line="230" w:lineRule="auto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 xml:space="preserve">3) </w:t>
      </w:r>
      <w:r w:rsidRPr="00965BD6">
        <w:rPr>
          <w:bCs/>
          <w:sz w:val="26"/>
          <w:szCs w:val="26"/>
        </w:rPr>
        <w:t>мотивированный вывод по результатам предварительного рассмотрения обращений и уведомлений, указанных в</w:t>
      </w:r>
      <w:r w:rsidRPr="00965BD6">
        <w:rPr>
          <w:sz w:val="26"/>
          <w:szCs w:val="26"/>
        </w:rPr>
        <w:t xml:space="preserve"> подпунктах «а» и «в» подпункта 2 и подпунктах</w:t>
      </w:r>
      <w:r w:rsidRPr="00965BD6">
        <w:rPr>
          <w:color w:val="0000FF"/>
          <w:sz w:val="26"/>
          <w:szCs w:val="26"/>
        </w:rPr>
        <w:t xml:space="preserve"> </w:t>
      </w:r>
      <w:r w:rsidRPr="00965BD6">
        <w:rPr>
          <w:sz w:val="26"/>
          <w:szCs w:val="26"/>
        </w:rPr>
        <w:t>5 и 6 пункта 13</w:t>
      </w:r>
      <w:r w:rsidRPr="00965BD6">
        <w:rPr>
          <w:bCs/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пунктами 27, 29, 29.1, 32</w:t>
      </w:r>
      <w:r w:rsidR="00AD7525" w:rsidRPr="00965BD6">
        <w:rPr>
          <w:bCs/>
          <w:sz w:val="26"/>
          <w:szCs w:val="26"/>
        </w:rPr>
        <w:t>, 32.1</w:t>
      </w:r>
      <w:r w:rsidRPr="00965BD6">
        <w:rPr>
          <w:bCs/>
          <w:sz w:val="26"/>
          <w:szCs w:val="26"/>
        </w:rPr>
        <w:t xml:space="preserve"> настоящего Положения или иного решения.</w:t>
      </w:r>
    </w:p>
    <w:p w14:paraId="1C22F64E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19. Председатель Комиссии при поступлении к нему информации, содержащей </w:t>
      </w:r>
      <w:r w:rsidRPr="00965BD6">
        <w:rPr>
          <w:rFonts w:ascii="Times New Roman" w:hAnsi="Times New Roman"/>
          <w:sz w:val="26"/>
          <w:szCs w:val="26"/>
        </w:rPr>
        <w:lastRenderedPageBreak/>
        <w:t>основания для проведения заседания Комиссии:</w:t>
      </w:r>
    </w:p>
    <w:p w14:paraId="044FD5F9" w14:textId="16F0E4C1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в 10-дневныйсрок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пунктом</w:t>
      </w:r>
      <w:r w:rsidR="00AD7525" w:rsidRPr="00965BD6">
        <w:rPr>
          <w:rFonts w:ascii="Times New Roman" w:hAnsi="Times New Roman"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20 настоящего Положения;</w:t>
      </w:r>
    </w:p>
    <w:p w14:paraId="05D05773" w14:textId="77777777" w:rsidR="00EA48DD" w:rsidRPr="00965BD6" w:rsidRDefault="00EA48DD" w:rsidP="003A46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организует через секретаря Комиссии ознакомление муниципального служащего, в отношении которого Комиссией будет рассматриваться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материалами, оповещение их о дате, времени и месте проведения заседания, а также ведение делопроизводства;</w:t>
      </w:r>
    </w:p>
    <w:p w14:paraId="24B78DC7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3) рассматривает ходатайства о приглашении на заседание Комиссии лиц, указанных в подпункте 2 пункта 10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0C6CB35" w14:textId="57AC4684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20. Заседание Комиссии по рассмотрению заявления, указанного в подпункте «б» подпункта 2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71A1EB5" w14:textId="228DAA79" w:rsidR="0074337C" w:rsidRPr="00965BD6" w:rsidRDefault="0074337C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20.1. Уведомления, указанные в подпунктах 5 и 6 пункта 13</w:t>
      </w:r>
      <w:r w:rsidRPr="00965BD6">
        <w:rPr>
          <w:rFonts w:ascii="Times New Roman" w:hAnsi="Times New Roman"/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14:paraId="556E87C5" w14:textId="21043726" w:rsidR="00EA48DD" w:rsidRPr="00965BD6" w:rsidRDefault="00EA48DD" w:rsidP="00EC3C87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аппарате Совета депутатов. О намерении лично присутствовать на заседании Комиссии муниципальный служащий или гражданин, замещавший должность муниципальной службы в аппарате Совета депутатов</w:t>
      </w:r>
      <w:r w:rsidRPr="00965BD6">
        <w:rPr>
          <w:i/>
          <w:sz w:val="26"/>
          <w:szCs w:val="26"/>
        </w:rPr>
        <w:t>,</w:t>
      </w:r>
      <w:r w:rsidRPr="00965BD6">
        <w:rPr>
          <w:sz w:val="26"/>
          <w:szCs w:val="26"/>
        </w:rPr>
        <w:t xml:space="preserve"> указывает в обращении, заявлении или уведомлении, представляемых в </w:t>
      </w:r>
      <w:r w:rsidR="00A83070" w:rsidRPr="00965BD6">
        <w:rPr>
          <w:sz w:val="26"/>
          <w:szCs w:val="26"/>
        </w:rPr>
        <w:t>соответствии с</w:t>
      </w:r>
      <w:r w:rsidRPr="00965BD6">
        <w:rPr>
          <w:sz w:val="26"/>
          <w:szCs w:val="26"/>
        </w:rPr>
        <w:t xml:space="preserve"> подпункт</w:t>
      </w:r>
      <w:r w:rsidR="00451430" w:rsidRPr="00965BD6">
        <w:rPr>
          <w:sz w:val="26"/>
          <w:szCs w:val="26"/>
        </w:rPr>
        <w:t>ами</w:t>
      </w:r>
      <w:r w:rsidRPr="00965BD6">
        <w:rPr>
          <w:sz w:val="26"/>
          <w:szCs w:val="26"/>
        </w:rPr>
        <w:t xml:space="preserve"> 2</w:t>
      </w:r>
      <w:r w:rsidR="00451430" w:rsidRPr="00965BD6">
        <w:rPr>
          <w:sz w:val="26"/>
          <w:szCs w:val="26"/>
        </w:rPr>
        <w:t xml:space="preserve"> и 6</w:t>
      </w:r>
      <w:r w:rsidRPr="00965BD6">
        <w:rPr>
          <w:sz w:val="26"/>
          <w:szCs w:val="26"/>
        </w:rPr>
        <w:t xml:space="preserve"> пункта 13 настоящего Положения. </w:t>
      </w:r>
    </w:p>
    <w:p w14:paraId="0C5B7067" w14:textId="77777777" w:rsidR="00EA48DD" w:rsidRPr="00965BD6" w:rsidRDefault="00EA48DD" w:rsidP="00EC3C87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22. Заседания Комиссии могут проводиться в отсутствие муниципального служащего или гражданина, замещавшего должность муниципальной службы в аппарате Совета депутатов</w:t>
      </w:r>
      <w:r w:rsidRPr="00965BD6">
        <w:rPr>
          <w:i/>
          <w:sz w:val="26"/>
          <w:szCs w:val="26"/>
        </w:rPr>
        <w:t>,</w:t>
      </w:r>
      <w:r w:rsidRPr="00965BD6">
        <w:rPr>
          <w:sz w:val="26"/>
          <w:szCs w:val="26"/>
        </w:rPr>
        <w:t xml:space="preserve"> в случае:</w:t>
      </w:r>
    </w:p>
    <w:p w14:paraId="2AF3DF1C" w14:textId="405071DE" w:rsidR="00EA48DD" w:rsidRPr="00965BD6" w:rsidRDefault="00EA48DD" w:rsidP="00EC3C87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1) если в обращении, заявлении или уведомлении, предусмотренных подпункт</w:t>
      </w:r>
      <w:r w:rsidR="00BB2323" w:rsidRPr="00965BD6">
        <w:rPr>
          <w:sz w:val="26"/>
          <w:szCs w:val="26"/>
        </w:rPr>
        <w:t>ами</w:t>
      </w:r>
      <w:r w:rsidRPr="00965BD6">
        <w:rPr>
          <w:sz w:val="26"/>
          <w:szCs w:val="26"/>
        </w:rPr>
        <w:t xml:space="preserve"> 2</w:t>
      </w:r>
      <w:r w:rsidR="00BB2323" w:rsidRPr="00965BD6">
        <w:rPr>
          <w:sz w:val="26"/>
          <w:szCs w:val="26"/>
        </w:rPr>
        <w:t xml:space="preserve"> и 6</w:t>
      </w:r>
      <w:r w:rsidRPr="00965BD6">
        <w:rPr>
          <w:sz w:val="26"/>
          <w:szCs w:val="26"/>
        </w:rPr>
        <w:t xml:space="preserve">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аппарате Совета депутатов</w:t>
      </w:r>
      <w:r w:rsidRPr="00965BD6">
        <w:rPr>
          <w:i/>
          <w:sz w:val="26"/>
          <w:szCs w:val="26"/>
        </w:rPr>
        <w:t>,</w:t>
      </w:r>
      <w:r w:rsidRPr="00965BD6">
        <w:rPr>
          <w:sz w:val="26"/>
          <w:szCs w:val="26"/>
        </w:rPr>
        <w:t xml:space="preserve"> лично присутствовать на заседании Комиссии;</w:t>
      </w:r>
    </w:p>
    <w:p w14:paraId="68C2F7C8" w14:textId="77777777" w:rsidR="00EA48DD" w:rsidRPr="00965BD6" w:rsidRDefault="00EA48DD" w:rsidP="00A718FF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2) если муниципальный служащий или гражданин, замещавший должность муниципальной службы в аппарате Совета депутатов</w:t>
      </w:r>
      <w:r w:rsidRPr="00965BD6">
        <w:rPr>
          <w:i/>
          <w:sz w:val="26"/>
          <w:szCs w:val="26"/>
        </w:rPr>
        <w:t>,</w:t>
      </w:r>
      <w:r w:rsidRPr="00965BD6">
        <w:rPr>
          <w:sz w:val="26"/>
          <w:szCs w:val="26"/>
        </w:rPr>
        <w:t xml:space="preserve"> намеревающиеся лично присутствовать на заседании Комиссии и надлежащим образом извещенные о дате, времени и месте его проведения, не явились на заседание Комиссии.</w:t>
      </w:r>
    </w:p>
    <w:p w14:paraId="1AA89FD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23. На заседании Комиссии заслушиваются пояснения муниципального служащего или гражданина, замещавшего должность муниципальной службы в аппарате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(с их согласия) и иных лиц, рассматриваются материалы по существу вынесенных на данное заседание вопросов, а также дополнительные </w:t>
      </w:r>
      <w:r w:rsidRPr="00965BD6">
        <w:rPr>
          <w:rFonts w:ascii="Times New Roman" w:hAnsi="Times New Roman"/>
          <w:sz w:val="26"/>
          <w:szCs w:val="26"/>
        </w:rPr>
        <w:lastRenderedPageBreak/>
        <w:t>материалы.</w:t>
      </w:r>
    </w:p>
    <w:p w14:paraId="5209531F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AC6BFC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1" w:name="Par124"/>
      <w:bookmarkEnd w:id="11"/>
      <w:r w:rsidRPr="00965BD6">
        <w:rPr>
          <w:rFonts w:ascii="Times New Roman" w:hAnsi="Times New Roman"/>
          <w:sz w:val="26"/>
          <w:szCs w:val="26"/>
        </w:rPr>
        <w:t xml:space="preserve">25. По итогам рассмотрения вопроса, указанного в </w:t>
      </w:r>
      <w:r w:rsidRPr="00965BD6">
        <w:rPr>
          <w:rFonts w:ascii="Times New Roman" w:hAnsi="Times New Roman"/>
          <w:sz w:val="26"/>
          <w:szCs w:val="26"/>
        </w:rPr>
        <w:br/>
        <w:t>подпункте «а» подпункта 1 пункта 13 настоящего Положения, Комиссия принимает одно из следующих решений:</w:t>
      </w:r>
    </w:p>
    <w:p w14:paraId="45B8F8C2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2" w:name="Par125"/>
      <w:bookmarkEnd w:id="12"/>
      <w:r w:rsidRPr="00965BD6">
        <w:rPr>
          <w:rFonts w:ascii="Times New Roman" w:hAnsi="Times New Roman"/>
          <w:sz w:val="26"/>
          <w:szCs w:val="26"/>
        </w:rPr>
        <w:t>1) установить, что сведения, представленные муниципальным служащим, являются достоверными и полными;</w:t>
      </w:r>
    </w:p>
    <w:p w14:paraId="642C09C9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установить, что сведения, представленные муниципальным служащим, являются недостоверными и (или) неполными.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применить к муниципальному служащему конкретную меру ответственности.</w:t>
      </w:r>
    </w:p>
    <w:p w14:paraId="08803FA9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26. По итогам рассмотрения вопроса, указанного в </w:t>
      </w:r>
      <w:r w:rsidRPr="00965BD6">
        <w:rPr>
          <w:rFonts w:ascii="Times New Roman" w:hAnsi="Times New Roman"/>
          <w:sz w:val="26"/>
          <w:szCs w:val="26"/>
        </w:rPr>
        <w:br/>
        <w:t>подпункте «б» подпункта 1 пункта 13 настоящего Положения, Комиссия принимает одно из следующих решений:</w:t>
      </w:r>
    </w:p>
    <w:p w14:paraId="3B16EF7E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9EE77F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4C7DD5C3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27. По итогам рассмотрения вопроса, указанного в </w:t>
      </w:r>
      <w:r w:rsidRPr="00965BD6">
        <w:rPr>
          <w:rFonts w:ascii="Times New Roman" w:hAnsi="Times New Roman"/>
          <w:sz w:val="26"/>
          <w:szCs w:val="26"/>
        </w:rPr>
        <w:br/>
        <w:t>подпункте «а» подпункта 2 пункта 13 настоящего Положения, Комиссия принимает одно из следующих решений:</w:t>
      </w:r>
    </w:p>
    <w:p w14:paraId="127E842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</w:t>
      </w:r>
    </w:p>
    <w:p w14:paraId="1AA10F6F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и мотивировать свой отказ.</w:t>
      </w:r>
    </w:p>
    <w:p w14:paraId="2FD9D670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3" w:name="Par133"/>
      <w:bookmarkEnd w:id="13"/>
      <w:r w:rsidRPr="00965BD6">
        <w:rPr>
          <w:rFonts w:ascii="Times New Roman" w:hAnsi="Times New Roman"/>
          <w:sz w:val="26"/>
          <w:szCs w:val="26"/>
        </w:rPr>
        <w:t xml:space="preserve">28. По итогам рассмотрения вопроса, указанного в </w:t>
      </w:r>
      <w:r w:rsidRPr="00965BD6">
        <w:rPr>
          <w:rFonts w:ascii="Times New Roman" w:hAnsi="Times New Roman"/>
          <w:sz w:val="26"/>
          <w:szCs w:val="26"/>
        </w:rPr>
        <w:br/>
        <w:t>подпункте «б» подпункта 2 пункта 13 настоящего Положения, Комиссия принимает одно из следующих решений:</w:t>
      </w:r>
    </w:p>
    <w:p w14:paraId="53045A9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914D6EE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</w:t>
      </w:r>
      <w:r w:rsidRPr="00965BD6">
        <w:rPr>
          <w:rFonts w:ascii="Times New Roman" w:hAnsi="Times New Roman"/>
          <w:sz w:val="26"/>
          <w:szCs w:val="26"/>
        </w:rPr>
        <w:lastRenderedPageBreak/>
        <w:t>случае Комиссия рекомендует муниципальному служащему принять меры по представлению указанных сведений;</w:t>
      </w:r>
    </w:p>
    <w:p w14:paraId="5F865482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применить к муниципальному служащему конкретную меру ответственности.</w:t>
      </w:r>
    </w:p>
    <w:p w14:paraId="3F64D638" w14:textId="77777777" w:rsidR="00EA48DD" w:rsidRPr="00965BD6" w:rsidRDefault="00EA48DD" w:rsidP="001B4880">
      <w:pPr>
        <w:pStyle w:val="ConsPlusNormal"/>
        <w:ind w:firstLine="851"/>
        <w:jc w:val="both"/>
        <w:rPr>
          <w:sz w:val="26"/>
          <w:szCs w:val="26"/>
        </w:rPr>
      </w:pPr>
      <w:bookmarkStart w:id="14" w:name="Par137"/>
      <w:bookmarkEnd w:id="14"/>
      <w:r w:rsidRPr="00965BD6">
        <w:rPr>
          <w:sz w:val="26"/>
          <w:szCs w:val="26"/>
        </w:rPr>
        <w:t>29. По итогам рассмотрения вопроса, указанного в подпункте «в» подпункта 2 пункта 13 настоящего Положения, Комиссия принимает одно из следующих решений:</w:t>
      </w:r>
    </w:p>
    <w:p w14:paraId="1A7AF7C4" w14:textId="77777777" w:rsidR="00EA48DD" w:rsidRPr="00965BD6" w:rsidRDefault="00EA48DD" w:rsidP="001B4880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14:paraId="7A7FD05F" w14:textId="77777777" w:rsidR="00EA48DD" w:rsidRPr="00965BD6" w:rsidRDefault="00EA48DD" w:rsidP="001B4880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</w:t>
      </w:r>
      <w:r w:rsidRPr="00965BD6">
        <w:rPr>
          <w:i/>
          <w:sz w:val="26"/>
          <w:szCs w:val="26"/>
        </w:rPr>
        <w:t xml:space="preserve"> </w:t>
      </w:r>
      <w:r w:rsidRPr="00965BD6">
        <w:rPr>
          <w:sz w:val="26"/>
          <w:szCs w:val="26"/>
        </w:rPr>
        <w:t>муниципального округа</w:t>
      </w:r>
      <w:r w:rsidRPr="00965BD6">
        <w:rPr>
          <w:i/>
          <w:sz w:val="26"/>
          <w:szCs w:val="26"/>
        </w:rPr>
        <w:t xml:space="preserve"> </w:t>
      </w:r>
      <w:r w:rsidRPr="00965BD6">
        <w:rPr>
          <w:sz w:val="26"/>
          <w:szCs w:val="26"/>
        </w:rPr>
        <w:t>принять меры по урегулированию конфликта интересов или по недопущению его возникновения;</w:t>
      </w:r>
    </w:p>
    <w:p w14:paraId="1469D93B" w14:textId="064176DB" w:rsidR="00EA48DD" w:rsidRPr="00965BD6" w:rsidRDefault="00EA48DD" w:rsidP="001B4880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главе</w:t>
      </w:r>
      <w:r w:rsidRPr="00965BD6">
        <w:rPr>
          <w:i/>
          <w:sz w:val="26"/>
          <w:szCs w:val="26"/>
        </w:rPr>
        <w:t xml:space="preserve"> </w:t>
      </w:r>
      <w:r w:rsidRPr="00965BD6">
        <w:rPr>
          <w:sz w:val="26"/>
          <w:szCs w:val="26"/>
        </w:rPr>
        <w:t>муниципального округа</w:t>
      </w:r>
      <w:r w:rsidRPr="00965BD6">
        <w:rPr>
          <w:i/>
          <w:sz w:val="26"/>
          <w:szCs w:val="26"/>
        </w:rPr>
        <w:t xml:space="preserve"> </w:t>
      </w:r>
      <w:r w:rsidRPr="00965BD6">
        <w:rPr>
          <w:sz w:val="26"/>
          <w:szCs w:val="26"/>
        </w:rPr>
        <w:t>применить к муниципальному служащему конкретную меру ответственности.</w:t>
      </w:r>
    </w:p>
    <w:p w14:paraId="043ADD8C" w14:textId="77777777" w:rsidR="00076A1B" w:rsidRPr="00965BD6" w:rsidRDefault="00076A1B" w:rsidP="00076A1B">
      <w:pPr>
        <w:pStyle w:val="af3"/>
        <w:ind w:firstLine="539"/>
        <w:contextualSpacing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29.1. По итогам рассмотрения вопроса, указанного в подпункте 6 пункта 13 настоящего Положения, комиссия принимает одно из следующих решений:</w:t>
      </w:r>
    </w:p>
    <w:p w14:paraId="61520439" w14:textId="77777777" w:rsidR="00076A1B" w:rsidRPr="00965BD6" w:rsidRDefault="00076A1B" w:rsidP="00076A1B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14:paraId="18796596" w14:textId="3F0A0B88" w:rsidR="00076A1B" w:rsidRPr="00965BD6" w:rsidRDefault="00076A1B" w:rsidP="00076A1B">
      <w:pPr>
        <w:spacing w:after="0" w:line="240" w:lineRule="auto"/>
        <w:ind w:firstLine="539"/>
        <w:jc w:val="both"/>
        <w:rPr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3BBF64B5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30. По итогам рассмотрения вопроса, указанного в подпункте 4 пункта 13настоящего Положения, Комиссия принимает одно из следующих решений:</w:t>
      </w:r>
    </w:p>
    <w:p w14:paraId="3887370A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1) признать, что сведения, представленные муниципальным служащим в соответствии с </w:t>
      </w:r>
      <w:hyperlink r:id="rId13" w:history="1">
        <w:r w:rsidRPr="00965BD6">
          <w:rPr>
            <w:rFonts w:ascii="Times New Roman" w:hAnsi="Times New Roman"/>
            <w:sz w:val="26"/>
            <w:szCs w:val="26"/>
          </w:rPr>
          <w:t>частью 1 статьи 3</w:t>
        </w:r>
      </w:hyperlink>
      <w:r w:rsidRPr="00965BD6">
        <w:rPr>
          <w:rFonts w:ascii="Times New Roman" w:hAnsi="Times New Roman"/>
          <w:sz w:val="26"/>
          <w:szCs w:val="26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365758D2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2) признать, что сведения, представленные муниципальным служащим в соответствии с </w:t>
      </w:r>
      <w:hyperlink r:id="rId14" w:history="1">
        <w:r w:rsidRPr="00965BD6">
          <w:rPr>
            <w:rFonts w:ascii="Times New Roman" w:hAnsi="Times New Roman"/>
            <w:sz w:val="26"/>
            <w:szCs w:val="26"/>
          </w:rPr>
          <w:t>частью 1 статьи 3</w:t>
        </w:r>
      </w:hyperlink>
      <w:r w:rsidRPr="00965BD6">
        <w:rPr>
          <w:rFonts w:ascii="Times New Roman" w:hAnsi="Times New Roman"/>
          <w:sz w:val="26"/>
          <w:szCs w:val="26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4FF73021" w14:textId="77777777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31. По итогам рассмотрения вопроса, указанного в подпункте 5 пункта 13 настоящего Положения, Комиссия принимает в отношении гражданина, замещавшего </w:t>
      </w:r>
      <w:r w:rsidRPr="00965BD6">
        <w:rPr>
          <w:rFonts w:ascii="Times New Roman" w:hAnsi="Times New Roman"/>
          <w:sz w:val="26"/>
          <w:szCs w:val="26"/>
        </w:rPr>
        <w:lastRenderedPageBreak/>
        <w:t>должность муниципальной службы в аппарате Совета депутатов, одно из следующих решений:</w:t>
      </w:r>
    </w:p>
    <w:p w14:paraId="58FE3289" w14:textId="77777777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дать согласие на замещение на условиях трудового договора должности в организации либо на выполнение работы (оказание услуги) на условиях гражданско-правового договора в данной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14:paraId="2AE595BA" w14:textId="77777777" w:rsidR="00EA48DD" w:rsidRPr="00965BD6" w:rsidRDefault="00EA48DD" w:rsidP="001E20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установить, что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 нарушают требования статьи 12 Федерального закона «О противодействии коррупции».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 проинформировать об указанных обстоятельствах органы прокуратуры и уведомившую организацию.</w:t>
      </w:r>
    </w:p>
    <w:p w14:paraId="44ADBFE2" w14:textId="0ED00C3A" w:rsidR="00EA48DD" w:rsidRPr="00965BD6" w:rsidRDefault="00EA48DD" w:rsidP="006D01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32. По итогам рассмотрения вопросов, указанных в подпунктах 1, 2, 4</w:t>
      </w:r>
      <w:r w:rsidR="00C03DB6" w:rsidRPr="00965BD6">
        <w:rPr>
          <w:rFonts w:ascii="Times New Roman" w:hAnsi="Times New Roman"/>
          <w:sz w:val="26"/>
          <w:szCs w:val="26"/>
        </w:rPr>
        <w:t>,</w:t>
      </w:r>
      <w:r w:rsidRPr="00965BD6">
        <w:rPr>
          <w:rFonts w:ascii="Times New Roman" w:hAnsi="Times New Roman"/>
          <w:sz w:val="26"/>
          <w:szCs w:val="26"/>
        </w:rPr>
        <w:t xml:space="preserve"> 5</w:t>
      </w:r>
      <w:r w:rsidR="00C03DB6" w:rsidRPr="00965BD6">
        <w:rPr>
          <w:rFonts w:ascii="Times New Roman" w:hAnsi="Times New Roman"/>
          <w:sz w:val="26"/>
          <w:szCs w:val="26"/>
        </w:rPr>
        <w:t xml:space="preserve"> и 6</w:t>
      </w:r>
      <w:r w:rsidRPr="00965BD6">
        <w:rPr>
          <w:rFonts w:ascii="Times New Roman" w:hAnsi="Times New Roman"/>
          <w:sz w:val="26"/>
          <w:szCs w:val="26"/>
        </w:rPr>
        <w:t xml:space="preserve"> пункта 13 настоящего Положения, при наличии к тому оснований Комиссия может принять иное решение, чем это предусмотрено пунктами 25-3</w:t>
      </w:r>
      <w:r w:rsidR="00AD7525" w:rsidRPr="00965BD6">
        <w:rPr>
          <w:rFonts w:ascii="Times New Roman" w:hAnsi="Times New Roman"/>
          <w:sz w:val="26"/>
          <w:szCs w:val="26"/>
        </w:rPr>
        <w:t>2.1</w:t>
      </w:r>
      <w:r w:rsidRPr="00965BD6">
        <w:rPr>
          <w:rFonts w:ascii="Times New Roman" w:hAnsi="Times New Roman"/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46D3617" w14:textId="77777777" w:rsidR="00A83070" w:rsidRPr="00965BD6" w:rsidRDefault="00A83070" w:rsidP="00A83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32.1. По итогам рассмотрения вопроса, указанного в подпункте 6 пункта 13 настоящего Положения, Комиссия принимает одно из следующих решений:</w:t>
      </w:r>
    </w:p>
    <w:p w14:paraId="2CC0E733" w14:textId="77777777" w:rsidR="00A83070" w:rsidRPr="00965BD6" w:rsidRDefault="00A83070" w:rsidP="00A83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1273C41" w14:textId="7F725701" w:rsidR="00A83070" w:rsidRPr="00965BD6" w:rsidRDefault="00A83070" w:rsidP="00A8307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8A72D99" w14:textId="1D96A2C6" w:rsidR="00EA48DD" w:rsidRPr="00965BD6" w:rsidRDefault="00EA48DD" w:rsidP="00BF01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33. По итогам рассмотрения вопроса, предусмотренного </w:t>
      </w:r>
      <w:r w:rsidRPr="00965BD6">
        <w:rPr>
          <w:rFonts w:ascii="Times New Roman" w:hAnsi="Times New Roman"/>
          <w:sz w:val="26"/>
          <w:szCs w:val="26"/>
        </w:rPr>
        <w:br/>
        <w:t>подпунктом</w:t>
      </w:r>
      <w:r w:rsidR="00C80594" w:rsidRPr="00965BD6">
        <w:rPr>
          <w:rFonts w:ascii="Times New Roman" w:hAnsi="Times New Roman"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3 пункта 13 настоящего Положения, Комиссия принимает соответствующее решение.</w:t>
      </w:r>
    </w:p>
    <w:p w14:paraId="208D2106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34.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1389FDF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35. Решения Комиссии оформляются протоколом, который подписывают члены Комиссии, принимавшие участие в ее заседании.</w:t>
      </w:r>
    </w:p>
    <w:p w14:paraId="545A0CCC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36. Решения Комиссии, за исключением решений, предусмотренных пунктом 27настоящего Положения, для главы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носят рекомендательный характер. Решения Комиссии, принимаемые в соответствии с пунктом 27 настоящего Положения, носят обязательный характер.</w:t>
      </w:r>
    </w:p>
    <w:p w14:paraId="1DA9BF56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37. В протоколе заседания Комиссии указываются:</w:t>
      </w:r>
    </w:p>
    <w:p w14:paraId="141DF5D3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5C6C603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4B4F407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в) предъявляемые к муниципальному служащему претензии, материалы, на </w:t>
      </w:r>
      <w:r w:rsidRPr="00965BD6">
        <w:rPr>
          <w:rFonts w:ascii="Times New Roman" w:hAnsi="Times New Roman"/>
          <w:sz w:val="26"/>
          <w:szCs w:val="26"/>
        </w:rPr>
        <w:lastRenderedPageBreak/>
        <w:t>которых они основываются;</w:t>
      </w:r>
    </w:p>
    <w:p w14:paraId="6D0291A6" w14:textId="77777777" w:rsidR="00EA48DD" w:rsidRPr="00965BD6" w:rsidRDefault="00EA48DD" w:rsidP="008978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г) источник информации, содержащей основания для проведения заседания Комиссии, дата поступления информации в аппарат Совета депутатов;</w:t>
      </w:r>
    </w:p>
    <w:p w14:paraId="169A76B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д) содержание пояснений муниципального служащего и других лиц по существу предъявляемых претензий;</w:t>
      </w:r>
    </w:p>
    <w:p w14:paraId="3EC9AD4A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е) фамилии, имена, отчества выступивших на заседании лиц и краткое изложение их выступлений;</w:t>
      </w:r>
    </w:p>
    <w:p w14:paraId="5A09C30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ж) другие сведения по усмотрению Комиссии;</w:t>
      </w:r>
    </w:p>
    <w:p w14:paraId="438CBB64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з) результаты голосования;</w:t>
      </w:r>
    </w:p>
    <w:p w14:paraId="08FDB3D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и) решение Комиссии и обоснование его принятия.</w:t>
      </w:r>
    </w:p>
    <w:p w14:paraId="07E9D22C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38. Член Комиссии, несогласный с ее решением, в день заседания Комиссии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30308DE5" w14:textId="77777777" w:rsidR="00EA48DD" w:rsidRPr="00965BD6" w:rsidRDefault="00EA48DD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39. Копии протокола заседания Комиссии, заверенные подписью секретаря Комиссии и печатью аппарата Совета депутатов, в 7-дневный срок со дня заседания направляются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округа, полностью или в виде заверенных подписью секретаря Комиссии и печатью аппарата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выписок из него – муниципальному служащему, а также по решению Комиссии – иным заинтересованным лицам.</w:t>
      </w:r>
    </w:p>
    <w:p w14:paraId="51C04E9A" w14:textId="77777777" w:rsidR="00EA48DD" w:rsidRPr="00965BD6" w:rsidRDefault="00EA48DD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40. Выписка из решения Комиссии, заверенная подписью секретаря Комиссии и печатью аппарата Совета депутатов, вручается гражданину, замещавшему должность муниципальной службы в аппарате Совета депутатов, в отношении которого рассматривался вопрос, указанный в подпункте «а» подпункта 2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Также секретарь Комиссии уведомляет гражданина устно о принятом решении не позднее 3 рабочих дней со дня его принятия.</w:t>
      </w:r>
    </w:p>
    <w:p w14:paraId="59943D90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41.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обязан рассмотреть протокол заседания Комиссии и вправе учесть в пределах своей компетенции, содержащиеся в нем рекомендации,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в письменной форме уведомляет Комиссию в месячный срок со дня поступления к нему протокола заседания Комиссии. Решение главы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оглашается на ближайшем заседании Комиссии и принимается к сведению без обсуждения.</w:t>
      </w:r>
    </w:p>
    <w:p w14:paraId="270AB26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606BD5C3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43.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</w:t>
      </w:r>
      <w:r w:rsidRPr="00965BD6">
        <w:rPr>
          <w:rFonts w:ascii="Times New Roman" w:hAnsi="Times New Roman"/>
          <w:sz w:val="26"/>
          <w:szCs w:val="26"/>
        </w:rPr>
        <w:lastRenderedPageBreak/>
        <w:t>такой факт документы в соответствующие государственные органы в трехдневный срок, а при необходимости – немедленно.</w:t>
      </w:r>
    </w:p>
    <w:p w14:paraId="23F495B3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91FB12A" w14:textId="51588324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45. Организационно-техническое и документационное обеспечение деятельности Комиссии осуществляется кадровой службой.</w:t>
      </w:r>
    </w:p>
    <w:p w14:paraId="4BABD41E" w14:textId="19F56D26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691402" w14:textId="15317C5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67B4FB3" w14:textId="63AD4DCF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A8ED87E" w14:textId="25140888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C980A13" w14:textId="3FC72503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E3C113" w14:textId="1D72DFB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AFCC226" w14:textId="2DB109C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D0757F" w14:textId="07388C6A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6F7AFA" w14:textId="12CD92B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381BA9C" w14:textId="52E0EDDA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A11B5B7" w14:textId="3474E813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F7FC65" w14:textId="5B9A59D9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B75CBA6" w14:textId="011275C7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3CF7EF" w14:textId="0A005ED9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B4373A9" w14:textId="4C8E1850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47992C" w14:textId="0FCBD3E0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98BF645" w14:textId="297380E5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24A423" w14:textId="4BB9AF7A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8DB037" w14:textId="2FAE001A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146C248" w14:textId="5298200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112DD1" w14:textId="7B178822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CE7F0E" w14:textId="1CED1BEC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54EC6C" w14:textId="07FED436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61FE173" w14:textId="1ED3BD30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0DA0B9" w14:textId="71DB9B37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DE8E29" w14:textId="45007411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D717A5B" w14:textId="456FC827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5E6ADD" w14:textId="7D36934C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BDC3EB" w14:textId="5811EB35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2792C1E" w14:textId="3D9E48E6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C5F7CC3" w14:textId="7642438A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260B54" w14:textId="398D7BA5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CD3286" w14:textId="72180064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DD3E1A2" w14:textId="6483CD81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6FBCE9" w14:textId="6CAEF176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E722C43" w14:textId="77777777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FE35ED" w14:textId="5767C8BF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6C6CD7" w14:textId="77777777" w:rsidR="00E96B59" w:rsidRPr="00471C7B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bookmarkStart w:id="15" w:name="_Hlk161071761"/>
      <w:r w:rsidRPr="00471C7B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2A9833CC" w14:textId="677D9260" w:rsidR="00E96B59" w:rsidRPr="00471C7B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 xml:space="preserve">к Положению о комиссии </w:t>
      </w:r>
      <w:r w:rsidRPr="00597213">
        <w:rPr>
          <w:rFonts w:ascii="Times New Roman" w:hAnsi="Times New Roman"/>
          <w:sz w:val="24"/>
          <w:szCs w:val="24"/>
        </w:rPr>
        <w:t>аппарата Совета депутатов муниципального округа Рязанский</w:t>
      </w:r>
      <w:r w:rsidR="00597213" w:rsidRPr="00597213">
        <w:rPr>
          <w:rFonts w:ascii="Times New Roman" w:hAnsi="Times New Roman"/>
          <w:sz w:val="24"/>
          <w:szCs w:val="24"/>
        </w:rPr>
        <w:t xml:space="preserve"> в городе Москве</w:t>
      </w:r>
      <w:r w:rsidRPr="00471C7B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785EF53C" w14:textId="77777777" w:rsidR="00E96B59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4850E0A" w14:textId="3A3AAF2C" w:rsidR="00E96B59" w:rsidRPr="00E96B59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i/>
          <w:iCs/>
          <w:sz w:val="28"/>
          <w:szCs w:val="28"/>
        </w:rPr>
      </w:pPr>
      <w:r w:rsidRPr="00E96B59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3F787A90" w14:textId="77777777" w:rsidR="00E96B59" w:rsidRPr="00E96B59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5EAC9FB2" w14:textId="4C36FB24" w:rsidR="00E96B59" w:rsidRPr="00E96B59" w:rsidRDefault="00E96B59" w:rsidP="00E96B59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Председателю комиссии </w:t>
      </w:r>
      <w:r w:rsidRPr="00597213">
        <w:rPr>
          <w:rFonts w:ascii="Times New Roman" w:hAnsi="Times New Roman"/>
          <w:iCs/>
          <w:sz w:val="28"/>
          <w:szCs w:val="28"/>
        </w:rPr>
        <w:t>аппарата Совета депутатов</w:t>
      </w:r>
      <w:r w:rsidRPr="00E96B59">
        <w:rPr>
          <w:rFonts w:ascii="Times New Roman" w:hAnsi="Times New Roman"/>
          <w:i/>
          <w:sz w:val="28"/>
          <w:szCs w:val="28"/>
        </w:rPr>
        <w:t xml:space="preserve"> </w:t>
      </w:r>
      <w:r w:rsidRPr="00E96B59">
        <w:rPr>
          <w:rFonts w:ascii="Times New Roman" w:hAnsi="Times New Roman"/>
          <w:iCs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Рязанский</w:t>
      </w:r>
      <w:r w:rsidR="00597213">
        <w:rPr>
          <w:rFonts w:ascii="Times New Roman" w:hAnsi="Times New Roman"/>
          <w:iCs/>
          <w:sz w:val="28"/>
          <w:szCs w:val="28"/>
        </w:rPr>
        <w:t xml:space="preserve"> в городе Москве</w:t>
      </w:r>
      <w:r w:rsidRPr="00E96B59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 </w:t>
      </w:r>
    </w:p>
    <w:p w14:paraId="1F774EFA" w14:textId="77777777" w:rsidR="00E96B59" w:rsidRPr="00E96B59" w:rsidRDefault="00E96B59" w:rsidP="00E96B5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от ________________________________</w:t>
      </w:r>
    </w:p>
    <w:p w14:paraId="3F1D8218" w14:textId="77777777" w:rsidR="00E96B59" w:rsidRPr="00842D55" w:rsidRDefault="00E96B59" w:rsidP="00E96B59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(фамилия, имя, отчество (при наличии),</w:t>
      </w:r>
    </w:p>
    <w:p w14:paraId="6A14B22D" w14:textId="40F55F8A" w:rsidR="00E96B59" w:rsidRPr="00842D55" w:rsidRDefault="00E96B59" w:rsidP="00E96B5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______________________________</w:t>
      </w:r>
      <w:r w:rsidR="00842D55"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</w:t>
      </w:r>
    </w:p>
    <w:p w14:paraId="370451EC" w14:textId="77777777" w:rsidR="00E96B59" w:rsidRPr="00842D55" w:rsidRDefault="00E96B59" w:rsidP="00E96B59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замещаемая должность</w:t>
      </w:r>
    </w:p>
    <w:p w14:paraId="3BC7A1F4" w14:textId="1C07FAD7" w:rsidR="00E96B59" w:rsidRPr="00842D55" w:rsidRDefault="00E96B59" w:rsidP="00E96B5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______________________________</w:t>
      </w:r>
      <w:r w:rsidR="00842D55"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</w:t>
      </w:r>
    </w:p>
    <w:p w14:paraId="749CD199" w14:textId="77777777" w:rsidR="00E96B59" w:rsidRPr="00842D55" w:rsidRDefault="00E96B59" w:rsidP="00E96B59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муниципальной службы)</w:t>
      </w:r>
    </w:p>
    <w:p w14:paraId="3F21D11E" w14:textId="6013DE68" w:rsidR="00E96B59" w:rsidRPr="00E96B59" w:rsidRDefault="00E96B59" w:rsidP="00E96B5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842D55">
        <w:rPr>
          <w:rFonts w:ascii="Times New Roman" w:hAnsi="Times New Roman"/>
          <w:sz w:val="24"/>
          <w:szCs w:val="24"/>
        </w:rPr>
        <w:t>___________________________</w:t>
      </w:r>
      <w:r w:rsidR="00842D55"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_______</w:t>
      </w:r>
    </w:p>
    <w:p w14:paraId="7D711D88" w14:textId="77777777" w:rsidR="00E96B59" w:rsidRPr="00E96B59" w:rsidRDefault="00E96B59" w:rsidP="00E96B59">
      <w:pPr>
        <w:jc w:val="center"/>
        <w:rPr>
          <w:rFonts w:ascii="Times New Roman" w:hAnsi="Times New Roman"/>
          <w:sz w:val="28"/>
          <w:szCs w:val="28"/>
        </w:rPr>
      </w:pPr>
    </w:p>
    <w:p w14:paraId="3DC014EF" w14:textId="4D4BE911" w:rsidR="00E96B59" w:rsidRDefault="00E96B59" w:rsidP="00E96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86F326" w14:textId="2A70A03D" w:rsidR="00E96B59" w:rsidRPr="00E96B59" w:rsidRDefault="00E96B59" w:rsidP="00E96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B59">
        <w:rPr>
          <w:rFonts w:ascii="Times New Roman" w:hAnsi="Times New Roman"/>
          <w:b/>
          <w:sz w:val="28"/>
          <w:szCs w:val="28"/>
        </w:rPr>
        <w:t>Уведомление</w:t>
      </w:r>
    </w:p>
    <w:p w14:paraId="0F2AE5AE" w14:textId="7F242467" w:rsid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B5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E96B59">
        <w:rPr>
          <w:rFonts w:ascii="Times New Roman" w:hAnsi="Times New Roman"/>
          <w:b/>
          <w:sz w:val="28"/>
          <w:szCs w:val="28"/>
        </w:rPr>
        <w:t xml:space="preserve">возникновении не зависящих от муниципального служащего </w:t>
      </w:r>
      <w:r w:rsidRPr="00E96B59">
        <w:rPr>
          <w:rFonts w:ascii="Times New Roman" w:hAnsi="Times New Roman"/>
          <w:b/>
          <w:sz w:val="28"/>
          <w:szCs w:val="28"/>
        </w:rPr>
        <w:br/>
      </w:r>
      <w:r w:rsidRPr="00597213">
        <w:rPr>
          <w:rFonts w:ascii="Times New Roman" w:hAnsi="Times New Roman"/>
          <w:b/>
          <w:bCs/>
          <w:iCs/>
          <w:sz w:val="28"/>
          <w:szCs w:val="28"/>
        </w:rPr>
        <w:t>аппарата Совета депутатов  муниципального округа  Рязанский</w:t>
      </w:r>
      <w:r w:rsidR="00597213" w:rsidRPr="00597213">
        <w:rPr>
          <w:rFonts w:ascii="Times New Roman" w:hAnsi="Times New Roman"/>
          <w:b/>
          <w:bCs/>
          <w:iCs/>
          <w:sz w:val="28"/>
          <w:szCs w:val="28"/>
        </w:rPr>
        <w:t xml:space="preserve"> в городе Москве</w:t>
      </w:r>
      <w:r w:rsidRPr="00E96B59">
        <w:rPr>
          <w:rFonts w:ascii="Times New Roman" w:hAnsi="Times New Roman"/>
          <w:b/>
          <w:sz w:val="28"/>
          <w:szCs w:val="28"/>
        </w:rPr>
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E96B5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E96B59">
        <w:rPr>
          <w:rFonts w:ascii="Times New Roman" w:hAnsi="Times New Roman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14:paraId="7BB9F4D6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F2B187" w14:textId="77777777" w:rsidR="00E96B59" w:rsidRPr="00E96B59" w:rsidRDefault="00E96B59" w:rsidP="00E96B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24913E38" w14:textId="77777777" w:rsidR="00E96B59" w:rsidRPr="00E96B59" w:rsidRDefault="00E96B59" w:rsidP="00E96B5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730CAA54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(указываются обстоятельства, препятствующие соблюдению</w:t>
      </w:r>
    </w:p>
    <w:p w14:paraId="47EF5D5D" w14:textId="2ED08B01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</w:t>
      </w:r>
    </w:p>
    <w:p w14:paraId="44DD9493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ограничений, запретов и требований, исполнению обязанностей,</w:t>
      </w:r>
    </w:p>
    <w:p w14:paraId="03999270" w14:textId="2D0879A3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</w:t>
      </w:r>
    </w:p>
    <w:p w14:paraId="35938DA8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нарушенные ограничения, запреты и требования, неисполненные обязанности,</w:t>
      </w:r>
    </w:p>
    <w:p w14:paraId="78AE3DFE" w14:textId="08670C41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lastRenderedPageBreak/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_______________</w:t>
      </w:r>
    </w:p>
    <w:p w14:paraId="4F8D42EB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сроки возникновения таких обстоятельств</w:t>
      </w:r>
    </w:p>
    <w:p w14:paraId="794CFEC5" w14:textId="6B2D06DC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</w:t>
      </w:r>
    </w:p>
    <w:p w14:paraId="19D6BDC3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и сроки их прекращения (в случае если обстоятельства препятствовали </w:t>
      </w:r>
    </w:p>
    <w:p w14:paraId="5E3A8E6C" w14:textId="03AE2AD3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_______________________.</w:t>
      </w:r>
    </w:p>
    <w:p w14:paraId="0776A200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своевременной подачи уведомления))</w:t>
      </w:r>
    </w:p>
    <w:p w14:paraId="6D318887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4F9B88" w14:textId="77777777" w:rsidR="00E96B59" w:rsidRPr="00E96B59" w:rsidRDefault="00E96B59" w:rsidP="00E96B5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290E66E1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88DA19A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(указываются документы, материалы </w:t>
      </w:r>
    </w:p>
    <w:p w14:paraId="5C7D5EF2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14:paraId="50B04720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и (или) информация при их наличии)</w:t>
      </w:r>
    </w:p>
    <w:p w14:paraId="15A56EF8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9ED97E" w14:textId="77777777" w:rsidR="00E96B59" w:rsidRPr="00E96B59" w:rsidRDefault="00E96B59" w:rsidP="00E96B5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 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170A6F7F" w14:textId="4575EA97" w:rsidR="00E96B59" w:rsidRPr="00E96B59" w:rsidRDefault="00E96B59" w:rsidP="00E96B5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Прошу рассмотреть настоящее уведомление на заседании комиссии </w:t>
      </w:r>
      <w:r w:rsidRPr="00597213">
        <w:rPr>
          <w:rFonts w:ascii="Times New Roman" w:hAnsi="Times New Roman"/>
          <w:iCs/>
          <w:sz w:val="28"/>
          <w:szCs w:val="28"/>
        </w:rPr>
        <w:t>аппарата Совета депутатов муниципального округа Рязанский</w:t>
      </w:r>
      <w:r w:rsidRPr="00E96B59">
        <w:rPr>
          <w:rFonts w:ascii="Times New Roman" w:hAnsi="Times New Roman"/>
          <w:sz w:val="28"/>
          <w:szCs w:val="28"/>
        </w:rPr>
        <w:t xml:space="preserve"> </w:t>
      </w:r>
      <w:r w:rsidR="00597213">
        <w:rPr>
          <w:rFonts w:ascii="Times New Roman" w:hAnsi="Times New Roman"/>
          <w:sz w:val="28"/>
          <w:szCs w:val="28"/>
        </w:rPr>
        <w:t xml:space="preserve">в городе Москве </w:t>
      </w:r>
      <w:r w:rsidRPr="00E96B59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 ______________________________________________________________________.</w:t>
      </w:r>
    </w:p>
    <w:p w14:paraId="066421DF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(в моем присутствии / без моего присутствия)</w:t>
      </w:r>
    </w:p>
    <w:p w14:paraId="4A742D78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013D0B" w14:textId="77777777" w:rsidR="00E96B59" w:rsidRPr="00E96B59" w:rsidRDefault="00E96B59" w:rsidP="00E96B59">
      <w:pPr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Информацию о принятом решении прошу _____________________________</w:t>
      </w:r>
    </w:p>
    <w:p w14:paraId="588FB0C7" w14:textId="34802AB0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E96B59">
        <w:rPr>
          <w:rFonts w:ascii="Times New Roman" w:hAnsi="Times New Roman"/>
          <w:sz w:val="24"/>
          <w:szCs w:val="24"/>
        </w:rPr>
        <w:t xml:space="preserve">(указывается способ вручения </w:t>
      </w:r>
    </w:p>
    <w:p w14:paraId="1B7D9DB5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14:paraId="3D17F34F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или направления информации: вручить лично / направить почтовым отправлением </w:t>
      </w:r>
    </w:p>
    <w:p w14:paraId="5ADDED46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(с указанием адреса))</w:t>
      </w:r>
    </w:p>
    <w:p w14:paraId="6C241F34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                                            ________________________</w:t>
      </w:r>
    </w:p>
    <w:p w14:paraId="40CDF584" w14:textId="18968CEC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                    (</w:t>
      </w:r>
      <w:proofErr w:type="gramStart"/>
      <w:r w:rsidR="00842D55" w:rsidRPr="00E96B59">
        <w:rPr>
          <w:rFonts w:ascii="Times New Roman" w:hAnsi="Times New Roman"/>
          <w:sz w:val="24"/>
          <w:szCs w:val="24"/>
        </w:rPr>
        <w:t xml:space="preserve">дата)  </w:t>
      </w:r>
      <w:r w:rsidRPr="00E96B59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96B59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96B59">
        <w:rPr>
          <w:rFonts w:ascii="Times New Roman" w:hAnsi="Times New Roman"/>
          <w:sz w:val="24"/>
          <w:szCs w:val="24"/>
        </w:rPr>
        <w:t xml:space="preserve">      (подпись)</w:t>
      </w:r>
    </w:p>
    <w:p w14:paraId="3850AAE3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B88974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Регистрационный номер в журнале: ____________________.</w:t>
      </w:r>
    </w:p>
    <w:p w14:paraId="077DE975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71D778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Дата регистрации уведомления: «___» __________________.</w:t>
      </w:r>
    </w:p>
    <w:bookmarkEnd w:id="15"/>
    <w:p w14:paraId="1E63BF48" w14:textId="77777777" w:rsidR="00E96B59" w:rsidRPr="00461879" w:rsidRDefault="00E96B59" w:rsidP="00E96B59">
      <w:pPr>
        <w:spacing w:after="0" w:line="240" w:lineRule="auto"/>
        <w:rPr>
          <w:sz w:val="28"/>
          <w:szCs w:val="28"/>
        </w:rPr>
        <w:sectPr w:rsidR="00E96B59" w:rsidRPr="00461879" w:rsidSect="009C64D8">
          <w:headerReference w:type="default" r:id="rId15"/>
          <w:pgSz w:w="11906" w:h="16838"/>
          <w:pgMar w:top="992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030212FD" w14:textId="77777777" w:rsidR="0057704E" w:rsidRDefault="0057704E" w:rsidP="00956985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722E6FA" w14:textId="20F21AFD" w:rsidR="00E96B59" w:rsidRPr="00471C7B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>Приложение 2</w:t>
      </w:r>
    </w:p>
    <w:p w14:paraId="4103E7BA" w14:textId="5FF39A68" w:rsidR="00E96B59" w:rsidRPr="00471C7B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 xml:space="preserve">к Положению о комиссии </w:t>
      </w:r>
      <w:r w:rsidRPr="00597213">
        <w:rPr>
          <w:rFonts w:ascii="Times New Roman" w:hAnsi="Times New Roman"/>
          <w:sz w:val="24"/>
          <w:szCs w:val="24"/>
        </w:rPr>
        <w:t xml:space="preserve">аппарата Совета депутатов муниципального округа </w:t>
      </w:r>
      <w:r w:rsidR="00956985" w:rsidRPr="00597213">
        <w:rPr>
          <w:rFonts w:ascii="Times New Roman" w:hAnsi="Times New Roman"/>
          <w:sz w:val="24"/>
          <w:szCs w:val="24"/>
        </w:rPr>
        <w:t>Рязанский</w:t>
      </w:r>
      <w:r w:rsidR="00597213" w:rsidRPr="00597213">
        <w:rPr>
          <w:rFonts w:ascii="Times New Roman" w:hAnsi="Times New Roman"/>
          <w:sz w:val="24"/>
          <w:szCs w:val="24"/>
        </w:rPr>
        <w:t xml:space="preserve"> в городе Москве</w:t>
      </w:r>
      <w:r w:rsidRPr="00597213">
        <w:rPr>
          <w:rFonts w:ascii="Times New Roman" w:hAnsi="Times New Roman"/>
          <w:sz w:val="24"/>
          <w:szCs w:val="24"/>
        </w:rPr>
        <w:t xml:space="preserve"> </w:t>
      </w:r>
      <w:r w:rsidRPr="00471C7B">
        <w:rPr>
          <w:rFonts w:ascii="Times New Roman" w:hAnsi="Times New Roman"/>
          <w:sz w:val="24"/>
          <w:szCs w:val="24"/>
        </w:rPr>
        <w:t>по соблюдению требований к служебному поведению муниципальных служащих и урегулированию конфликтов интересов</w:t>
      </w:r>
    </w:p>
    <w:p w14:paraId="4DDD9B6B" w14:textId="77777777" w:rsidR="00E96B59" w:rsidRPr="00956985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left="9639" w:firstLine="851"/>
        <w:jc w:val="both"/>
        <w:rPr>
          <w:rFonts w:ascii="Times New Roman" w:hAnsi="Times New Roman"/>
          <w:sz w:val="28"/>
          <w:szCs w:val="28"/>
        </w:rPr>
      </w:pPr>
    </w:p>
    <w:p w14:paraId="49A03156" w14:textId="77777777" w:rsidR="00E96B59" w:rsidRPr="00956985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i/>
          <w:iCs/>
          <w:sz w:val="28"/>
          <w:szCs w:val="28"/>
        </w:rPr>
      </w:pPr>
      <w:r w:rsidRPr="00956985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21918570" w14:textId="77777777" w:rsidR="00E96B59" w:rsidRPr="00956985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8E151" w14:textId="77777777" w:rsidR="00E96B59" w:rsidRPr="00956985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sz w:val="28"/>
          <w:szCs w:val="28"/>
        </w:rPr>
        <w:t>Журнал</w:t>
      </w:r>
    </w:p>
    <w:p w14:paraId="5DA8D324" w14:textId="77777777" w:rsidR="00E96B59" w:rsidRPr="00956985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</w:t>
      </w:r>
    </w:p>
    <w:p w14:paraId="30B8E971" w14:textId="60F65B37" w:rsidR="00E96B59" w:rsidRPr="00956985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7213">
        <w:rPr>
          <w:rFonts w:ascii="Times New Roman" w:hAnsi="Times New Roman"/>
          <w:b/>
          <w:bCs/>
          <w:sz w:val="28"/>
          <w:szCs w:val="28"/>
        </w:rPr>
        <w:t>аппарата Совета депутатов</w:t>
      </w:r>
      <w:r w:rsidR="00FE6DE9" w:rsidRPr="005972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7213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597213" w:rsidRPr="00597213">
        <w:rPr>
          <w:rFonts w:ascii="Times New Roman" w:hAnsi="Times New Roman"/>
          <w:b/>
          <w:bCs/>
          <w:sz w:val="28"/>
          <w:szCs w:val="28"/>
        </w:rPr>
        <w:t>округа Рязанский в городе Москве</w:t>
      </w:r>
      <w:r w:rsidRPr="00956985">
        <w:rPr>
          <w:rFonts w:ascii="Times New Roman" w:hAnsi="Times New Roman"/>
          <w:b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40E053F7" w14:textId="77777777" w:rsidR="00E96B59" w:rsidRPr="00956985" w:rsidRDefault="00E96B59" w:rsidP="0095698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2023E" w14:textId="77777777" w:rsidR="00E96B59" w:rsidRPr="00FE6DE9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Начат «___» ____________ 20__ г.</w:t>
      </w:r>
    </w:p>
    <w:p w14:paraId="5D1D0AB8" w14:textId="77777777" w:rsidR="00E96B59" w:rsidRPr="00FE6DE9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Окончен «___» ____________ 20__ г.</w:t>
      </w:r>
    </w:p>
    <w:p w14:paraId="3E311AF9" w14:textId="71CE7E6A" w:rsidR="00E96B59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на _______ листах</w:t>
      </w:r>
    </w:p>
    <w:p w14:paraId="19D48BF1" w14:textId="77777777" w:rsidR="00FE6DE9" w:rsidRPr="00FE6DE9" w:rsidRDefault="00FE6DE9" w:rsidP="00956985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493"/>
        <w:gridCol w:w="3091"/>
        <w:gridCol w:w="2887"/>
        <w:gridCol w:w="3280"/>
        <w:gridCol w:w="2338"/>
      </w:tblGrid>
      <w:tr w:rsidR="0011527E" w:rsidRPr="00461879" w14:paraId="3FBF7673" w14:textId="77777777" w:rsidTr="0011527E">
        <w:tc>
          <w:tcPr>
            <w:tcW w:w="2045" w:type="dxa"/>
            <w:shd w:val="clear" w:color="auto" w:fill="auto"/>
          </w:tcPr>
          <w:p w14:paraId="66DD1D58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1493" w:type="dxa"/>
            <w:shd w:val="clear" w:color="auto" w:fill="auto"/>
          </w:tcPr>
          <w:p w14:paraId="4BBB9E59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Дата регистрации документа</w:t>
            </w:r>
          </w:p>
        </w:tc>
        <w:tc>
          <w:tcPr>
            <w:tcW w:w="3091" w:type="dxa"/>
            <w:shd w:val="clear" w:color="auto" w:fill="auto"/>
          </w:tcPr>
          <w:p w14:paraId="77B68CF4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 xml:space="preserve">Наименование организации (должность, фамилия, инициалы лица), откуда </w:t>
            </w:r>
          </w:p>
          <w:p w14:paraId="314A5791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(от кого) поступил документ</w:t>
            </w:r>
          </w:p>
        </w:tc>
        <w:tc>
          <w:tcPr>
            <w:tcW w:w="2887" w:type="dxa"/>
            <w:shd w:val="clear" w:color="auto" w:fill="auto"/>
          </w:tcPr>
          <w:p w14:paraId="0C0E10F3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3280" w:type="dxa"/>
            <w:shd w:val="clear" w:color="auto" w:fill="auto"/>
          </w:tcPr>
          <w:p w14:paraId="12ACE165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338" w:type="dxa"/>
            <w:shd w:val="clear" w:color="auto" w:fill="auto"/>
          </w:tcPr>
          <w:p w14:paraId="0D4F8C21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Примечание</w:t>
            </w:r>
          </w:p>
        </w:tc>
      </w:tr>
      <w:tr w:rsidR="0011527E" w:rsidRPr="00461879" w14:paraId="5E1C1957" w14:textId="77777777" w:rsidTr="0011527E">
        <w:tc>
          <w:tcPr>
            <w:tcW w:w="2045" w:type="dxa"/>
            <w:shd w:val="clear" w:color="auto" w:fill="auto"/>
          </w:tcPr>
          <w:p w14:paraId="2F2FF6EA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14:paraId="5E204061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2</w:t>
            </w:r>
          </w:p>
        </w:tc>
        <w:tc>
          <w:tcPr>
            <w:tcW w:w="3091" w:type="dxa"/>
            <w:shd w:val="clear" w:color="auto" w:fill="auto"/>
          </w:tcPr>
          <w:p w14:paraId="1652AD1F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3</w:t>
            </w:r>
          </w:p>
        </w:tc>
        <w:tc>
          <w:tcPr>
            <w:tcW w:w="2887" w:type="dxa"/>
            <w:shd w:val="clear" w:color="auto" w:fill="auto"/>
          </w:tcPr>
          <w:p w14:paraId="7CC8369B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4</w:t>
            </w:r>
          </w:p>
        </w:tc>
        <w:tc>
          <w:tcPr>
            <w:tcW w:w="3280" w:type="dxa"/>
            <w:shd w:val="clear" w:color="auto" w:fill="auto"/>
          </w:tcPr>
          <w:p w14:paraId="27E3C8ED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68A0063C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6</w:t>
            </w:r>
          </w:p>
        </w:tc>
      </w:tr>
      <w:tr w:rsidR="0011527E" w:rsidRPr="00461879" w14:paraId="4194978E" w14:textId="77777777" w:rsidTr="0011527E">
        <w:tc>
          <w:tcPr>
            <w:tcW w:w="2045" w:type="dxa"/>
            <w:shd w:val="clear" w:color="auto" w:fill="auto"/>
          </w:tcPr>
          <w:p w14:paraId="77050DDF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17F21A1A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3091" w:type="dxa"/>
            <w:shd w:val="clear" w:color="auto" w:fill="auto"/>
          </w:tcPr>
          <w:p w14:paraId="3DE0151D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887" w:type="dxa"/>
            <w:shd w:val="clear" w:color="auto" w:fill="auto"/>
          </w:tcPr>
          <w:p w14:paraId="5896BFD1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3280" w:type="dxa"/>
            <w:shd w:val="clear" w:color="auto" w:fill="auto"/>
          </w:tcPr>
          <w:p w14:paraId="2A499D4D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338" w:type="dxa"/>
            <w:shd w:val="clear" w:color="auto" w:fill="auto"/>
          </w:tcPr>
          <w:p w14:paraId="65246DC9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</w:tr>
    </w:tbl>
    <w:p w14:paraId="7C86ECC3" w14:textId="77777777" w:rsidR="00E96B59" w:rsidRPr="00461879" w:rsidRDefault="00E96B59" w:rsidP="00E96B59">
      <w:pPr>
        <w:autoSpaceDE w:val="0"/>
        <w:rPr>
          <w:sz w:val="12"/>
          <w:szCs w:val="12"/>
        </w:rPr>
      </w:pPr>
    </w:p>
    <w:p w14:paraId="5F35EE4C" w14:textId="77777777" w:rsidR="00E96B59" w:rsidRPr="00461879" w:rsidRDefault="00E96B59" w:rsidP="00E96B59">
      <w:pPr>
        <w:rPr>
          <w:sz w:val="28"/>
          <w:szCs w:val="28"/>
        </w:rPr>
        <w:sectPr w:rsidR="00E96B59" w:rsidRPr="00461879" w:rsidSect="009C64D8">
          <w:pgSz w:w="16838" w:h="11906" w:orient="landscape"/>
          <w:pgMar w:top="1134" w:right="992" w:bottom="851" w:left="851" w:header="709" w:footer="709" w:gutter="0"/>
          <w:cols w:space="708"/>
          <w:docGrid w:linePitch="360"/>
        </w:sectPr>
      </w:pPr>
    </w:p>
    <w:p w14:paraId="41C4FA63" w14:textId="3CC67CB6" w:rsidR="00E96B59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B164E" w14:textId="77777777" w:rsidR="00E96B59" w:rsidRPr="00380BE4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E96B59" w:rsidRPr="00380BE4" w:rsidSect="008A65C0">
      <w:headerReference w:type="default" r:id="rId16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10E9B" w14:textId="77777777" w:rsidR="0083276A" w:rsidRDefault="0083276A" w:rsidP="003538B5">
      <w:pPr>
        <w:spacing w:after="0" w:line="240" w:lineRule="auto"/>
      </w:pPr>
      <w:r>
        <w:separator/>
      </w:r>
    </w:p>
  </w:endnote>
  <w:endnote w:type="continuationSeparator" w:id="0">
    <w:p w14:paraId="2246C031" w14:textId="77777777" w:rsidR="0083276A" w:rsidRDefault="0083276A" w:rsidP="0035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DDDB7" w14:textId="77777777" w:rsidR="0083276A" w:rsidRDefault="0083276A" w:rsidP="003538B5">
      <w:pPr>
        <w:spacing w:after="0" w:line="240" w:lineRule="auto"/>
      </w:pPr>
      <w:r>
        <w:separator/>
      </w:r>
    </w:p>
  </w:footnote>
  <w:footnote w:type="continuationSeparator" w:id="0">
    <w:p w14:paraId="42697C4A" w14:textId="77777777" w:rsidR="0083276A" w:rsidRDefault="0083276A" w:rsidP="0035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3C462" w14:textId="6F66C8E5" w:rsidR="00E96B59" w:rsidRDefault="00E96B59" w:rsidP="002A2F4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291B739" w14:textId="77777777" w:rsidR="00E96B59" w:rsidRDefault="00E96B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6CEB" w14:textId="77777777" w:rsidR="00EA48DD" w:rsidRDefault="003D219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A48DD">
      <w:rPr>
        <w:noProof/>
      </w:rPr>
      <w:t>2</w:t>
    </w:r>
    <w:r>
      <w:rPr>
        <w:noProof/>
      </w:rPr>
      <w:fldChar w:fldCharType="end"/>
    </w:r>
  </w:p>
  <w:p w14:paraId="1B733157" w14:textId="77777777" w:rsidR="00EA48DD" w:rsidRDefault="00EA48D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2BD"/>
    <w:rsid w:val="0000262A"/>
    <w:rsid w:val="00011AB3"/>
    <w:rsid w:val="00013817"/>
    <w:rsid w:val="000177D7"/>
    <w:rsid w:val="00026BEC"/>
    <w:rsid w:val="000338F1"/>
    <w:rsid w:val="00054AB0"/>
    <w:rsid w:val="00054D88"/>
    <w:rsid w:val="00054E20"/>
    <w:rsid w:val="00055378"/>
    <w:rsid w:val="000572A6"/>
    <w:rsid w:val="00062B67"/>
    <w:rsid w:val="00070623"/>
    <w:rsid w:val="00075881"/>
    <w:rsid w:val="00076A1B"/>
    <w:rsid w:val="00077A74"/>
    <w:rsid w:val="00082963"/>
    <w:rsid w:val="00082D1F"/>
    <w:rsid w:val="0009235A"/>
    <w:rsid w:val="00095AE7"/>
    <w:rsid w:val="000B1B57"/>
    <w:rsid w:val="000B6E5B"/>
    <w:rsid w:val="000B76D1"/>
    <w:rsid w:val="000B7CF7"/>
    <w:rsid w:val="000C0D1F"/>
    <w:rsid w:val="000C3931"/>
    <w:rsid w:val="000C7ABD"/>
    <w:rsid w:val="000D112A"/>
    <w:rsid w:val="000D3535"/>
    <w:rsid w:val="000D78FB"/>
    <w:rsid w:val="000E31A9"/>
    <w:rsid w:val="000E69DD"/>
    <w:rsid w:val="000F378E"/>
    <w:rsid w:val="000F5702"/>
    <w:rsid w:val="0010665E"/>
    <w:rsid w:val="0011527E"/>
    <w:rsid w:val="0012279C"/>
    <w:rsid w:val="00124EF6"/>
    <w:rsid w:val="00124F96"/>
    <w:rsid w:val="001253FF"/>
    <w:rsid w:val="001458AD"/>
    <w:rsid w:val="00152611"/>
    <w:rsid w:val="0015507E"/>
    <w:rsid w:val="0017609B"/>
    <w:rsid w:val="00177F39"/>
    <w:rsid w:val="001941B5"/>
    <w:rsid w:val="00196B2C"/>
    <w:rsid w:val="001B4880"/>
    <w:rsid w:val="001C5AB2"/>
    <w:rsid w:val="001D4CA4"/>
    <w:rsid w:val="001E202D"/>
    <w:rsid w:val="001E6357"/>
    <w:rsid w:val="001E7C5E"/>
    <w:rsid w:val="001F0385"/>
    <w:rsid w:val="001F411D"/>
    <w:rsid w:val="002003B6"/>
    <w:rsid w:val="002025B8"/>
    <w:rsid w:val="00207417"/>
    <w:rsid w:val="0022416D"/>
    <w:rsid w:val="00230D88"/>
    <w:rsid w:val="002361EB"/>
    <w:rsid w:val="0024143D"/>
    <w:rsid w:val="0025769B"/>
    <w:rsid w:val="0026110F"/>
    <w:rsid w:val="002614BB"/>
    <w:rsid w:val="00274CE4"/>
    <w:rsid w:val="00280AF9"/>
    <w:rsid w:val="002840AA"/>
    <w:rsid w:val="002B2C57"/>
    <w:rsid w:val="002C0491"/>
    <w:rsid w:val="002C536B"/>
    <w:rsid w:val="002C5783"/>
    <w:rsid w:val="002D1B24"/>
    <w:rsid w:val="002E6214"/>
    <w:rsid w:val="00317D6E"/>
    <w:rsid w:val="003263A2"/>
    <w:rsid w:val="003277A9"/>
    <w:rsid w:val="00331162"/>
    <w:rsid w:val="003321ED"/>
    <w:rsid w:val="003443B8"/>
    <w:rsid w:val="003538B5"/>
    <w:rsid w:val="003570AA"/>
    <w:rsid w:val="00357C88"/>
    <w:rsid w:val="00364E83"/>
    <w:rsid w:val="00366391"/>
    <w:rsid w:val="003712E2"/>
    <w:rsid w:val="003776B2"/>
    <w:rsid w:val="00380BE4"/>
    <w:rsid w:val="00390C06"/>
    <w:rsid w:val="00391601"/>
    <w:rsid w:val="00397693"/>
    <w:rsid w:val="003A4619"/>
    <w:rsid w:val="003D2193"/>
    <w:rsid w:val="003D516D"/>
    <w:rsid w:val="003E413D"/>
    <w:rsid w:val="004006B0"/>
    <w:rsid w:val="0040612D"/>
    <w:rsid w:val="004159FE"/>
    <w:rsid w:val="00421E2C"/>
    <w:rsid w:val="00424216"/>
    <w:rsid w:val="004250FD"/>
    <w:rsid w:val="00435869"/>
    <w:rsid w:val="00442272"/>
    <w:rsid w:val="004469FA"/>
    <w:rsid w:val="00447E9B"/>
    <w:rsid w:val="00451430"/>
    <w:rsid w:val="00460334"/>
    <w:rsid w:val="00471C7B"/>
    <w:rsid w:val="00472F78"/>
    <w:rsid w:val="004831C0"/>
    <w:rsid w:val="00496185"/>
    <w:rsid w:val="004975D6"/>
    <w:rsid w:val="004A288F"/>
    <w:rsid w:val="004A4207"/>
    <w:rsid w:val="004A6CC5"/>
    <w:rsid w:val="004B7D04"/>
    <w:rsid w:val="004E2660"/>
    <w:rsid w:val="004E2BA6"/>
    <w:rsid w:val="004E2BEF"/>
    <w:rsid w:val="004E7D6F"/>
    <w:rsid w:val="004F4C23"/>
    <w:rsid w:val="00514349"/>
    <w:rsid w:val="0051471C"/>
    <w:rsid w:val="00514F64"/>
    <w:rsid w:val="00516081"/>
    <w:rsid w:val="005171CA"/>
    <w:rsid w:val="00517735"/>
    <w:rsid w:val="00526B4A"/>
    <w:rsid w:val="00534231"/>
    <w:rsid w:val="005343E8"/>
    <w:rsid w:val="005366B9"/>
    <w:rsid w:val="005431C6"/>
    <w:rsid w:val="00544D59"/>
    <w:rsid w:val="00552447"/>
    <w:rsid w:val="005534D3"/>
    <w:rsid w:val="005624A3"/>
    <w:rsid w:val="00574BCA"/>
    <w:rsid w:val="005763D2"/>
    <w:rsid w:val="0057704E"/>
    <w:rsid w:val="00592592"/>
    <w:rsid w:val="00594275"/>
    <w:rsid w:val="00597213"/>
    <w:rsid w:val="005A1A63"/>
    <w:rsid w:val="005A780B"/>
    <w:rsid w:val="005B42F9"/>
    <w:rsid w:val="005C6436"/>
    <w:rsid w:val="005C6CF5"/>
    <w:rsid w:val="005D4D35"/>
    <w:rsid w:val="005F08D3"/>
    <w:rsid w:val="005F68FD"/>
    <w:rsid w:val="00600526"/>
    <w:rsid w:val="00603B9E"/>
    <w:rsid w:val="00613985"/>
    <w:rsid w:val="006205EB"/>
    <w:rsid w:val="00630EEB"/>
    <w:rsid w:val="0063196B"/>
    <w:rsid w:val="00636C1E"/>
    <w:rsid w:val="00655562"/>
    <w:rsid w:val="00670829"/>
    <w:rsid w:val="00677D4A"/>
    <w:rsid w:val="00682C03"/>
    <w:rsid w:val="00685C72"/>
    <w:rsid w:val="006A2950"/>
    <w:rsid w:val="006A3427"/>
    <w:rsid w:val="006B73AA"/>
    <w:rsid w:val="006C7D89"/>
    <w:rsid w:val="006D0143"/>
    <w:rsid w:val="006D2FF9"/>
    <w:rsid w:val="006E6294"/>
    <w:rsid w:val="006F1721"/>
    <w:rsid w:val="00704FB0"/>
    <w:rsid w:val="00711A4E"/>
    <w:rsid w:val="00720C8E"/>
    <w:rsid w:val="007326AA"/>
    <w:rsid w:val="0074337C"/>
    <w:rsid w:val="007613D1"/>
    <w:rsid w:val="00761FB2"/>
    <w:rsid w:val="007651F1"/>
    <w:rsid w:val="00771A4A"/>
    <w:rsid w:val="0077395B"/>
    <w:rsid w:val="00774313"/>
    <w:rsid w:val="00784371"/>
    <w:rsid w:val="007912F1"/>
    <w:rsid w:val="007915E2"/>
    <w:rsid w:val="007963E6"/>
    <w:rsid w:val="00797302"/>
    <w:rsid w:val="007A25B3"/>
    <w:rsid w:val="007C10D7"/>
    <w:rsid w:val="007C6FA3"/>
    <w:rsid w:val="007C7B21"/>
    <w:rsid w:val="007D004D"/>
    <w:rsid w:val="007D44DC"/>
    <w:rsid w:val="007D6981"/>
    <w:rsid w:val="007E148E"/>
    <w:rsid w:val="007F1D0F"/>
    <w:rsid w:val="007F231B"/>
    <w:rsid w:val="007F5979"/>
    <w:rsid w:val="00815FCB"/>
    <w:rsid w:val="00822CD5"/>
    <w:rsid w:val="0083276A"/>
    <w:rsid w:val="00842D55"/>
    <w:rsid w:val="00862721"/>
    <w:rsid w:val="0086289C"/>
    <w:rsid w:val="00863753"/>
    <w:rsid w:val="00871D7F"/>
    <w:rsid w:val="00882DDF"/>
    <w:rsid w:val="00890076"/>
    <w:rsid w:val="00897882"/>
    <w:rsid w:val="008A36A4"/>
    <w:rsid w:val="008A65C0"/>
    <w:rsid w:val="008C5236"/>
    <w:rsid w:val="008D3E4D"/>
    <w:rsid w:val="008E06EE"/>
    <w:rsid w:val="008E2249"/>
    <w:rsid w:val="008E2A05"/>
    <w:rsid w:val="008E31E3"/>
    <w:rsid w:val="008F3D16"/>
    <w:rsid w:val="008F685A"/>
    <w:rsid w:val="009258B8"/>
    <w:rsid w:val="00937C23"/>
    <w:rsid w:val="00943713"/>
    <w:rsid w:val="0095566E"/>
    <w:rsid w:val="00956673"/>
    <w:rsid w:val="00956985"/>
    <w:rsid w:val="00965BD6"/>
    <w:rsid w:val="00977E24"/>
    <w:rsid w:val="00983E0C"/>
    <w:rsid w:val="009932A5"/>
    <w:rsid w:val="009936DD"/>
    <w:rsid w:val="00995524"/>
    <w:rsid w:val="009973B2"/>
    <w:rsid w:val="009A795D"/>
    <w:rsid w:val="009B1157"/>
    <w:rsid w:val="009B2023"/>
    <w:rsid w:val="009C1EB9"/>
    <w:rsid w:val="009D6EE3"/>
    <w:rsid w:val="009E0322"/>
    <w:rsid w:val="009E0472"/>
    <w:rsid w:val="009F24C4"/>
    <w:rsid w:val="009F56B4"/>
    <w:rsid w:val="00A20B4C"/>
    <w:rsid w:val="00A240C3"/>
    <w:rsid w:val="00A244D9"/>
    <w:rsid w:val="00A30200"/>
    <w:rsid w:val="00A3086D"/>
    <w:rsid w:val="00A3158F"/>
    <w:rsid w:val="00A32E51"/>
    <w:rsid w:val="00A34322"/>
    <w:rsid w:val="00A36930"/>
    <w:rsid w:val="00A4654B"/>
    <w:rsid w:val="00A5342D"/>
    <w:rsid w:val="00A544F1"/>
    <w:rsid w:val="00A603F3"/>
    <w:rsid w:val="00A718FF"/>
    <w:rsid w:val="00A7212E"/>
    <w:rsid w:val="00A83070"/>
    <w:rsid w:val="00A903C8"/>
    <w:rsid w:val="00A91215"/>
    <w:rsid w:val="00A9232E"/>
    <w:rsid w:val="00AA657E"/>
    <w:rsid w:val="00AB1D3A"/>
    <w:rsid w:val="00AB4D47"/>
    <w:rsid w:val="00AB625E"/>
    <w:rsid w:val="00AB7292"/>
    <w:rsid w:val="00AC26DA"/>
    <w:rsid w:val="00AC53AF"/>
    <w:rsid w:val="00AC5495"/>
    <w:rsid w:val="00AC6A45"/>
    <w:rsid w:val="00AD7525"/>
    <w:rsid w:val="00AE5F96"/>
    <w:rsid w:val="00AE6006"/>
    <w:rsid w:val="00AE6B09"/>
    <w:rsid w:val="00B01ADE"/>
    <w:rsid w:val="00B13428"/>
    <w:rsid w:val="00B13AC5"/>
    <w:rsid w:val="00B20CCE"/>
    <w:rsid w:val="00B21BA9"/>
    <w:rsid w:val="00B32C17"/>
    <w:rsid w:val="00B357EA"/>
    <w:rsid w:val="00B35C83"/>
    <w:rsid w:val="00B4264A"/>
    <w:rsid w:val="00B45142"/>
    <w:rsid w:val="00B45C06"/>
    <w:rsid w:val="00B55FF0"/>
    <w:rsid w:val="00B66A43"/>
    <w:rsid w:val="00B72AF3"/>
    <w:rsid w:val="00B75168"/>
    <w:rsid w:val="00B75CA8"/>
    <w:rsid w:val="00B7676D"/>
    <w:rsid w:val="00B84E91"/>
    <w:rsid w:val="00BA03BF"/>
    <w:rsid w:val="00BA1D7B"/>
    <w:rsid w:val="00BA689E"/>
    <w:rsid w:val="00BA755A"/>
    <w:rsid w:val="00BB2323"/>
    <w:rsid w:val="00BC0A49"/>
    <w:rsid w:val="00BC0D05"/>
    <w:rsid w:val="00BC24DE"/>
    <w:rsid w:val="00BC6B36"/>
    <w:rsid w:val="00BD0CD5"/>
    <w:rsid w:val="00BD10E2"/>
    <w:rsid w:val="00BD5E03"/>
    <w:rsid w:val="00BD72AA"/>
    <w:rsid w:val="00BE4117"/>
    <w:rsid w:val="00BE730B"/>
    <w:rsid w:val="00BF01DB"/>
    <w:rsid w:val="00BF19CF"/>
    <w:rsid w:val="00C02328"/>
    <w:rsid w:val="00C03DB6"/>
    <w:rsid w:val="00C11957"/>
    <w:rsid w:val="00C12C88"/>
    <w:rsid w:val="00C13287"/>
    <w:rsid w:val="00C2551A"/>
    <w:rsid w:val="00C322C5"/>
    <w:rsid w:val="00C462BD"/>
    <w:rsid w:val="00C5173F"/>
    <w:rsid w:val="00C52993"/>
    <w:rsid w:val="00C52EBA"/>
    <w:rsid w:val="00C62190"/>
    <w:rsid w:val="00C71CE0"/>
    <w:rsid w:val="00C72092"/>
    <w:rsid w:val="00C751C2"/>
    <w:rsid w:val="00C80594"/>
    <w:rsid w:val="00C84A4A"/>
    <w:rsid w:val="00C935FD"/>
    <w:rsid w:val="00C96E7C"/>
    <w:rsid w:val="00CA7FCB"/>
    <w:rsid w:val="00CC0DBA"/>
    <w:rsid w:val="00CC3F20"/>
    <w:rsid w:val="00CC5C23"/>
    <w:rsid w:val="00CE03F4"/>
    <w:rsid w:val="00CE1FC9"/>
    <w:rsid w:val="00CE5D56"/>
    <w:rsid w:val="00D11C36"/>
    <w:rsid w:val="00D132F3"/>
    <w:rsid w:val="00D134E4"/>
    <w:rsid w:val="00D25CF4"/>
    <w:rsid w:val="00D27FD7"/>
    <w:rsid w:val="00D34576"/>
    <w:rsid w:val="00D41F69"/>
    <w:rsid w:val="00D4295D"/>
    <w:rsid w:val="00D5444F"/>
    <w:rsid w:val="00D578E6"/>
    <w:rsid w:val="00D65067"/>
    <w:rsid w:val="00D70F72"/>
    <w:rsid w:val="00D74FB2"/>
    <w:rsid w:val="00D83D28"/>
    <w:rsid w:val="00D8750E"/>
    <w:rsid w:val="00DA61B8"/>
    <w:rsid w:val="00DA6E2A"/>
    <w:rsid w:val="00DB6EE9"/>
    <w:rsid w:val="00DC1972"/>
    <w:rsid w:val="00DD1BCE"/>
    <w:rsid w:val="00E05C7B"/>
    <w:rsid w:val="00E331EC"/>
    <w:rsid w:val="00E33623"/>
    <w:rsid w:val="00E33732"/>
    <w:rsid w:val="00E3467F"/>
    <w:rsid w:val="00E35031"/>
    <w:rsid w:val="00E361E3"/>
    <w:rsid w:val="00E57416"/>
    <w:rsid w:val="00E62E1B"/>
    <w:rsid w:val="00E70335"/>
    <w:rsid w:val="00E77F01"/>
    <w:rsid w:val="00E82495"/>
    <w:rsid w:val="00E96B59"/>
    <w:rsid w:val="00EA43FF"/>
    <w:rsid w:val="00EA48DD"/>
    <w:rsid w:val="00EB506C"/>
    <w:rsid w:val="00EC3C87"/>
    <w:rsid w:val="00EC67F8"/>
    <w:rsid w:val="00ED1F94"/>
    <w:rsid w:val="00F020AD"/>
    <w:rsid w:val="00F1779C"/>
    <w:rsid w:val="00F249E3"/>
    <w:rsid w:val="00F45E94"/>
    <w:rsid w:val="00F56099"/>
    <w:rsid w:val="00F62DCA"/>
    <w:rsid w:val="00F64323"/>
    <w:rsid w:val="00F70D4E"/>
    <w:rsid w:val="00F826D4"/>
    <w:rsid w:val="00F87D42"/>
    <w:rsid w:val="00F9779C"/>
    <w:rsid w:val="00FA0783"/>
    <w:rsid w:val="00FA2AEF"/>
    <w:rsid w:val="00FA3072"/>
    <w:rsid w:val="00FB120A"/>
    <w:rsid w:val="00FC10A9"/>
    <w:rsid w:val="00FC139A"/>
    <w:rsid w:val="00FD1705"/>
    <w:rsid w:val="00FD58DC"/>
    <w:rsid w:val="00FE6DE9"/>
    <w:rsid w:val="00FE7B06"/>
    <w:rsid w:val="00FF2257"/>
    <w:rsid w:val="00FF5456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E1C85"/>
  <w15:docId w15:val="{44DC28F3-6ED5-4B5F-8114-941CC1F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C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D3E4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locked/>
    <w:rsid w:val="008D3E4D"/>
    <w:pPr>
      <w:keepNext/>
      <w:spacing w:after="0" w:line="240" w:lineRule="auto"/>
      <w:outlineLvl w:val="2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1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3538B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3538B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3538B5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8A65C0"/>
    <w:rPr>
      <w:rFonts w:cs="Times New Roman"/>
    </w:rPr>
  </w:style>
  <w:style w:type="paragraph" w:styleId="ab">
    <w:name w:val="footer"/>
    <w:basedOn w:val="a"/>
    <w:link w:val="ac"/>
    <w:uiPriority w:val="99"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8A65C0"/>
    <w:rPr>
      <w:rFonts w:cs="Times New Roman"/>
    </w:rPr>
  </w:style>
  <w:style w:type="paragraph" w:customStyle="1" w:styleId="ConsPlusNormal">
    <w:name w:val="ConsPlusNormal"/>
    <w:uiPriority w:val="99"/>
    <w:rsid w:val="00D27FD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d">
    <w:name w:val="annotation reference"/>
    <w:uiPriority w:val="99"/>
    <w:semiHidden/>
    <w:rsid w:val="000B6E5B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0B6E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0B6E5B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0B6E5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B6E5B"/>
    <w:rPr>
      <w:rFonts w:cs="Times New Roman"/>
      <w:b/>
      <w:bCs/>
      <w:sz w:val="20"/>
      <w:szCs w:val="20"/>
    </w:rPr>
  </w:style>
  <w:style w:type="character" w:styleId="af2">
    <w:name w:val="Hyperlink"/>
    <w:semiHidden/>
    <w:unhideWhenUsed/>
    <w:rsid w:val="00152611"/>
    <w:rPr>
      <w:color w:val="0563C1"/>
      <w:u w:val="single"/>
    </w:rPr>
  </w:style>
  <w:style w:type="paragraph" w:styleId="af3">
    <w:name w:val="Normal (Web)"/>
    <w:basedOn w:val="a"/>
    <w:uiPriority w:val="99"/>
    <w:semiHidden/>
    <w:unhideWhenUsed/>
    <w:rsid w:val="00076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f4">
    <w:name w:val="Table Grid"/>
    <w:basedOn w:val="a1"/>
    <w:uiPriority w:val="59"/>
    <w:locked/>
    <w:rsid w:val="00E96B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D3E4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8D3E4D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8B08C0DD0B09188DF9AACE0A81AABEE56B26DDCF1354FF09DDAy519F" TargetMode="External"/><Relationship Id="rId13" Type="http://schemas.openxmlformats.org/officeDocument/2006/relationships/hyperlink" Target="consultantplus://offline/ref=AFB8B08C0DD0B09188DF9AACE0A81AABED5DBD6DD2A7624DA1C8D45CD9EF6FC67D17F27436E882ACy610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C32D80846F2763D1E6D39929D20CD816F82AB66682E995E04C7DDFE419uA15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FB8B08C0DD0B09188DF9AACE0A81AABED5ABD61DFA0624DA1C8D45CD9EF6FC67D17F27436E883A7y61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B8B08C0DD0B09188DF9AACE0A81AABED5AB36AD7A1624DA1C8D45CD9yE1FF" TargetMode="External"/><Relationship Id="rId14" Type="http://schemas.openxmlformats.org/officeDocument/2006/relationships/hyperlink" Target="consultantplus://offline/ref=AFB8B08C0DD0B09188DF9AACE0A81AABED5DBD6DD2A7624DA1C8D45CD9EF6FC67D17F27436E882ACy61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17</Pages>
  <Words>5979</Words>
  <Characters>34081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Алексеевич</dc:creator>
  <cp:keywords/>
  <dc:description/>
  <cp:lastModifiedBy>Пользователь</cp:lastModifiedBy>
  <cp:revision>107</cp:revision>
  <cp:lastPrinted>2019-04-25T08:06:00Z</cp:lastPrinted>
  <dcterms:created xsi:type="dcterms:W3CDTF">2015-12-22T06:21:00Z</dcterms:created>
  <dcterms:modified xsi:type="dcterms:W3CDTF">2025-10-09T11:02:00Z</dcterms:modified>
</cp:coreProperties>
</file>