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772F2" w14:textId="77777777" w:rsidR="00C01944" w:rsidRDefault="00C01944" w:rsidP="00C01944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14:paraId="77E177CA" w14:textId="7FD9B2C0" w:rsidR="00C01944" w:rsidRDefault="00C01944" w:rsidP="00C01944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>.1</w:t>
      </w:r>
      <w:r>
        <w:rPr>
          <w:sz w:val="24"/>
          <w:szCs w:val="24"/>
        </w:rPr>
        <w:t>2</w:t>
      </w:r>
      <w:r>
        <w:rPr>
          <w:sz w:val="24"/>
          <w:szCs w:val="24"/>
        </w:rPr>
        <w:t>.2024 года на очередном заседании Совета депутатов муниципального округа Рязанский планируется рассмотреть вопрос о размещении ограждающ</w:t>
      </w:r>
      <w:r>
        <w:rPr>
          <w:sz w:val="24"/>
          <w:szCs w:val="24"/>
        </w:rPr>
        <w:t>его</w:t>
      </w:r>
      <w:r>
        <w:rPr>
          <w:sz w:val="24"/>
          <w:szCs w:val="24"/>
        </w:rPr>
        <w:t xml:space="preserve"> устройств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 по адресу: г. Москва, </w:t>
      </w:r>
      <w:r>
        <w:rPr>
          <w:sz w:val="24"/>
          <w:szCs w:val="24"/>
        </w:rPr>
        <w:t>2-ой Пятигорский проезд</w:t>
      </w:r>
      <w:r>
        <w:rPr>
          <w:sz w:val="24"/>
          <w:szCs w:val="24"/>
        </w:rPr>
        <w:t xml:space="preserve">, д.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согласно схеме установки шлагбаум</w:t>
      </w:r>
      <w:r>
        <w:rPr>
          <w:sz w:val="24"/>
          <w:szCs w:val="24"/>
        </w:rPr>
        <w:t>а</w:t>
      </w:r>
      <w:bookmarkStart w:id="0" w:name="_GoBack"/>
      <w:bookmarkEnd w:id="0"/>
    </w:p>
    <w:p w14:paraId="258395B2" w14:textId="77777777" w:rsidR="009007E3" w:rsidRDefault="009007E3" w:rsidP="009007E3">
      <w:pPr>
        <w:jc w:val="right"/>
        <w:rPr>
          <w:b/>
        </w:rPr>
      </w:pPr>
    </w:p>
    <w:p w14:paraId="180D4FEE" w14:textId="77777777" w:rsidR="009007E3" w:rsidRDefault="009007E3" w:rsidP="009007E3">
      <w:pPr>
        <w:jc w:val="right"/>
        <w:rPr>
          <w:b/>
        </w:rPr>
      </w:pPr>
    </w:p>
    <w:p w14:paraId="0DFFF7D5" w14:textId="77777777" w:rsidR="000F3BA3" w:rsidRDefault="000F3BA3" w:rsidP="000F3BA3">
      <w:pPr>
        <w:ind w:right="980"/>
        <w:jc w:val="right"/>
        <w:rPr>
          <w:b/>
          <w:bCs/>
          <w:sz w:val="28"/>
          <w:szCs w:val="28"/>
        </w:rPr>
      </w:pPr>
    </w:p>
    <w:p w14:paraId="31F29357" w14:textId="53419C05" w:rsidR="005563AE" w:rsidRPr="005563AE" w:rsidRDefault="005563AE" w:rsidP="005563AE">
      <w:pPr>
        <w:jc w:val="center"/>
        <w:rPr>
          <w:b/>
          <w:bCs/>
          <w:sz w:val="24"/>
          <w:szCs w:val="24"/>
        </w:rPr>
      </w:pPr>
      <w:r w:rsidRPr="005563AE">
        <w:rPr>
          <w:b/>
          <w:bCs/>
          <w:sz w:val="24"/>
          <w:szCs w:val="24"/>
        </w:rPr>
        <w:t>Схема установки ограждающ</w:t>
      </w:r>
      <w:r>
        <w:rPr>
          <w:b/>
          <w:bCs/>
          <w:sz w:val="24"/>
          <w:szCs w:val="24"/>
        </w:rPr>
        <w:t>его</w:t>
      </w:r>
      <w:r w:rsidRPr="005563AE">
        <w:rPr>
          <w:b/>
          <w:bCs/>
          <w:sz w:val="24"/>
          <w:szCs w:val="24"/>
        </w:rPr>
        <w:t xml:space="preserve"> устройств</w:t>
      </w:r>
      <w:r>
        <w:rPr>
          <w:b/>
          <w:bCs/>
          <w:sz w:val="24"/>
          <w:szCs w:val="24"/>
        </w:rPr>
        <w:t>а</w:t>
      </w:r>
      <w:r w:rsidRPr="005563AE">
        <w:rPr>
          <w:b/>
          <w:bCs/>
          <w:sz w:val="24"/>
          <w:szCs w:val="24"/>
        </w:rPr>
        <w:t xml:space="preserve"> (шлагбаум</w:t>
      </w:r>
      <w:r>
        <w:rPr>
          <w:b/>
          <w:bCs/>
          <w:sz w:val="24"/>
          <w:szCs w:val="24"/>
        </w:rPr>
        <w:t>а</w:t>
      </w:r>
      <w:r w:rsidRPr="005563AE">
        <w:rPr>
          <w:b/>
          <w:bCs/>
          <w:sz w:val="24"/>
          <w:szCs w:val="24"/>
        </w:rPr>
        <w:t>) на придомовой территории в муниципальном округе Рязанский по адресу: 2-ой Пятигорский пр</w:t>
      </w:r>
      <w:r>
        <w:rPr>
          <w:b/>
          <w:bCs/>
          <w:sz w:val="24"/>
          <w:szCs w:val="24"/>
        </w:rPr>
        <w:t>оез</w:t>
      </w:r>
      <w:r w:rsidRPr="005563AE">
        <w:rPr>
          <w:b/>
          <w:bCs/>
          <w:sz w:val="24"/>
          <w:szCs w:val="24"/>
        </w:rPr>
        <w:t>д, д. 2</w:t>
      </w:r>
    </w:p>
    <w:p w14:paraId="12CE19F7" w14:textId="77777777" w:rsidR="005563AE" w:rsidRPr="005563AE" w:rsidRDefault="005563AE" w:rsidP="005563AE">
      <w:pPr>
        <w:jc w:val="center"/>
        <w:rPr>
          <w:sz w:val="24"/>
          <w:szCs w:val="24"/>
        </w:rPr>
      </w:pPr>
    </w:p>
    <w:p w14:paraId="07CCB18C" w14:textId="77777777" w:rsidR="00C80CF9" w:rsidRDefault="00C80CF9">
      <w:pPr>
        <w:pStyle w:val="a3"/>
        <w:rPr>
          <w:sz w:val="21"/>
        </w:rPr>
      </w:pPr>
    </w:p>
    <w:p w14:paraId="52C3F6D7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</w:pPr>
      <w:r>
        <w:t>Место размещения</w:t>
      </w:r>
      <w:r>
        <w:rPr>
          <w:spacing w:val="-3"/>
        </w:rPr>
        <w:t xml:space="preserve"> </w:t>
      </w:r>
      <w:r>
        <w:t>шлагбаума</w:t>
      </w:r>
    </w:p>
    <w:p w14:paraId="42E16BAC" w14:textId="77777777" w:rsidR="00C80CF9" w:rsidRDefault="00C80CF9">
      <w:pPr>
        <w:pStyle w:val="a3"/>
        <w:rPr>
          <w:b/>
          <w:sz w:val="20"/>
        </w:rPr>
      </w:pPr>
    </w:p>
    <w:p w14:paraId="5CEC8FF5" w14:textId="77777777" w:rsidR="00C80CF9" w:rsidRDefault="00C80CF9">
      <w:pPr>
        <w:pStyle w:val="a3"/>
        <w:rPr>
          <w:b/>
          <w:sz w:val="20"/>
        </w:rPr>
      </w:pPr>
    </w:p>
    <w:p w14:paraId="7A5B881C" w14:textId="77777777" w:rsidR="00C80CF9" w:rsidRDefault="00C80CF9">
      <w:pPr>
        <w:pStyle w:val="a3"/>
        <w:rPr>
          <w:b/>
          <w:sz w:val="20"/>
        </w:rPr>
      </w:pPr>
    </w:p>
    <w:p w14:paraId="24819FC5" w14:textId="77777777" w:rsidR="00C80CF9" w:rsidRDefault="00FF0B1D">
      <w:pPr>
        <w:pStyle w:val="a3"/>
        <w:spacing w:before="10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0DBDA1" wp14:editId="61309803">
            <wp:simplePos x="0" y="0"/>
            <wp:positionH relativeFrom="page">
              <wp:posOffset>1080135</wp:posOffset>
            </wp:positionH>
            <wp:positionV relativeFrom="paragraph">
              <wp:posOffset>163005</wp:posOffset>
            </wp:positionV>
            <wp:extent cx="5880063" cy="336156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063" cy="3361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DB1D50" w14:textId="77777777" w:rsidR="00C80CF9" w:rsidRDefault="00FF0B1D">
      <w:pPr>
        <w:pStyle w:val="a3"/>
        <w:spacing w:before="24"/>
        <w:ind w:left="102"/>
        <w:rPr>
          <w:rFonts w:ascii="Calibri" w:hAnsi="Calibri"/>
        </w:rPr>
      </w:pPr>
      <w:r>
        <w:rPr>
          <w:rFonts w:ascii="Calibri" w:hAnsi="Calibri"/>
        </w:rPr>
        <w:t>ё</w:t>
      </w:r>
    </w:p>
    <w:p w14:paraId="40004A3F" w14:textId="77777777" w:rsidR="00C80CF9" w:rsidRDefault="00C80CF9">
      <w:pPr>
        <w:pStyle w:val="a3"/>
        <w:spacing w:before="5"/>
        <w:rPr>
          <w:rFonts w:ascii="Calibri"/>
          <w:sz w:val="25"/>
        </w:rPr>
      </w:pPr>
    </w:p>
    <w:p w14:paraId="662D37F7" w14:textId="77777777" w:rsidR="00C80CF9" w:rsidRDefault="00FF0B1D">
      <w:pPr>
        <w:pStyle w:val="a3"/>
        <w:spacing w:before="1" w:line="192" w:lineRule="auto"/>
        <w:ind w:left="3057" w:right="1574" w:hanging="2807"/>
      </w:pPr>
      <w:r>
        <w:rPr>
          <w:noProof/>
          <w:position w:val="-10"/>
        </w:rPr>
        <w:drawing>
          <wp:inline distT="0" distB="0" distL="0" distR="0" wp14:anchorId="204492B8" wp14:editId="01BD5857">
            <wp:extent cx="640451" cy="18147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51" cy="18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t>- антивандальный шлагбаум с вызывной панелью аудио и видео связью, и круглосуточной</w:t>
      </w:r>
      <w:r>
        <w:rPr>
          <w:spacing w:val="-5"/>
        </w:rPr>
        <w:t xml:space="preserve"> </w:t>
      </w:r>
      <w:r>
        <w:t>диспетчеризацией</w:t>
      </w:r>
    </w:p>
    <w:p w14:paraId="6FC8D9D7" w14:textId="77777777" w:rsidR="00C80CF9" w:rsidRDefault="00C80CF9">
      <w:pPr>
        <w:pStyle w:val="a3"/>
        <w:rPr>
          <w:sz w:val="24"/>
        </w:rPr>
      </w:pPr>
    </w:p>
    <w:p w14:paraId="075A0884" w14:textId="77777777" w:rsidR="00C80CF9" w:rsidRDefault="00C80CF9">
      <w:pPr>
        <w:pStyle w:val="a3"/>
        <w:spacing w:before="10"/>
        <w:rPr>
          <w:sz w:val="19"/>
        </w:rPr>
      </w:pPr>
    </w:p>
    <w:p w14:paraId="240569BA" w14:textId="77777777" w:rsidR="00C80CF9" w:rsidRDefault="00FF0B1D">
      <w:pPr>
        <w:pStyle w:val="a5"/>
        <w:numPr>
          <w:ilvl w:val="1"/>
          <w:numId w:val="4"/>
        </w:numPr>
        <w:tabs>
          <w:tab w:val="left" w:pos="544"/>
        </w:tabs>
        <w:rPr>
          <w:b/>
        </w:rPr>
      </w:pPr>
      <w:r>
        <w:rPr>
          <w:b/>
        </w:rPr>
        <w:t>Тип</w:t>
      </w:r>
      <w:r>
        <w:rPr>
          <w:b/>
          <w:spacing w:val="-4"/>
        </w:rPr>
        <w:t xml:space="preserve"> </w:t>
      </w:r>
      <w:r>
        <w:rPr>
          <w:b/>
        </w:rPr>
        <w:t>шлагбаума</w:t>
      </w:r>
    </w:p>
    <w:p w14:paraId="7EB5B9C4" w14:textId="77777777" w:rsidR="00C80CF9" w:rsidRDefault="00FF0B1D">
      <w:pPr>
        <w:pStyle w:val="1"/>
        <w:spacing w:before="184" w:line="276" w:lineRule="auto"/>
        <w:ind w:left="102" w:right="309" w:firstLine="0"/>
        <w:jc w:val="both"/>
      </w:pPr>
      <w:r>
        <w:t>Тумба шлагбаума в комплекте с направляющими роликами, размер 1250х500х1250мм, зашита листом 1.5мм, имеет окно для обслуживания привода. Конструкция окрашена порошковой полиэфирной краской. В закрытом положении стрела лежит на приемной стойке,</w:t>
      </w:r>
      <w:r>
        <w:rPr>
          <w:spacing w:val="-12"/>
        </w:rPr>
        <w:t xml:space="preserve"> </w:t>
      </w:r>
      <w:r>
        <w:t>укомплектованной</w:t>
      </w:r>
      <w:r>
        <w:rPr>
          <w:spacing w:val="-11"/>
        </w:rPr>
        <w:t xml:space="preserve"> </w:t>
      </w:r>
      <w:r>
        <w:t>уловителем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стрелы.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ширине</w:t>
      </w:r>
      <w:r>
        <w:rPr>
          <w:spacing w:val="-12"/>
        </w:rPr>
        <w:t xml:space="preserve"> </w:t>
      </w:r>
      <w:r>
        <w:t>проезда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метров</w:t>
      </w:r>
      <w:r>
        <w:rPr>
          <w:spacing w:val="-12"/>
        </w:rPr>
        <w:t xml:space="preserve"> </w:t>
      </w:r>
      <w:r>
        <w:t>или при большом весе стрелы изготавливаются на базе консольных</w:t>
      </w:r>
      <w:r>
        <w:rPr>
          <w:spacing w:val="-11"/>
        </w:rPr>
        <w:t xml:space="preserve"> </w:t>
      </w:r>
      <w:r>
        <w:t>систем.</w:t>
      </w:r>
    </w:p>
    <w:p w14:paraId="1CA4930F" w14:textId="77777777" w:rsidR="00C80CF9" w:rsidRDefault="00C80CF9">
      <w:pPr>
        <w:spacing w:line="276" w:lineRule="auto"/>
        <w:jc w:val="both"/>
        <w:sectPr w:rsidR="00C80CF9">
          <w:footerReference w:type="default" r:id="rId9"/>
          <w:type w:val="continuous"/>
          <w:pgSz w:w="11910" w:h="16840"/>
          <w:pgMar w:top="480" w:right="540" w:bottom="1060" w:left="1600" w:header="720" w:footer="872" w:gutter="0"/>
          <w:cols w:space="720"/>
        </w:sectPr>
      </w:pPr>
    </w:p>
    <w:p w14:paraId="70AA6DDA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  <w:spacing w:before="74"/>
      </w:pPr>
      <w:r>
        <w:lastRenderedPageBreak/>
        <w:t>Габаритные</w:t>
      </w:r>
      <w:r>
        <w:rPr>
          <w:spacing w:val="-1"/>
        </w:rPr>
        <w:t xml:space="preserve"> </w:t>
      </w:r>
      <w:r>
        <w:t>размеры</w:t>
      </w:r>
    </w:p>
    <w:p w14:paraId="5545485E" w14:textId="77777777" w:rsidR="00C80CF9" w:rsidRDefault="00FF0B1D">
      <w:pPr>
        <w:pStyle w:val="a3"/>
        <w:spacing w:before="8"/>
        <w:rPr>
          <w:b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F2BD9F" wp14:editId="16616990">
            <wp:simplePos x="0" y="0"/>
            <wp:positionH relativeFrom="page">
              <wp:posOffset>1482725</wp:posOffset>
            </wp:positionH>
            <wp:positionV relativeFrom="paragraph">
              <wp:posOffset>117488</wp:posOffset>
            </wp:positionV>
            <wp:extent cx="5001917" cy="29146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917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627DF" w14:textId="77777777" w:rsidR="00C80CF9" w:rsidRDefault="00C80CF9">
      <w:pPr>
        <w:pStyle w:val="a3"/>
        <w:rPr>
          <w:b/>
          <w:sz w:val="20"/>
        </w:rPr>
      </w:pPr>
    </w:p>
    <w:p w14:paraId="47647B2A" w14:textId="77777777" w:rsidR="00C80CF9" w:rsidRDefault="00C80CF9">
      <w:pPr>
        <w:pStyle w:val="a3"/>
        <w:spacing w:before="1"/>
        <w:rPr>
          <w:b/>
          <w:sz w:val="26"/>
        </w:rPr>
      </w:pPr>
    </w:p>
    <w:p w14:paraId="74D5DC56" w14:textId="77777777" w:rsidR="00C80CF9" w:rsidRDefault="00FF0B1D">
      <w:pPr>
        <w:pStyle w:val="a3"/>
        <w:spacing w:before="92"/>
        <w:ind w:left="2819" w:right="3020"/>
        <w:jc w:val="center"/>
      </w:pPr>
      <w:r>
        <w:t>Рис. 2. Габаритные размеры</w:t>
      </w:r>
    </w:p>
    <w:p w14:paraId="4B72C687" w14:textId="77777777" w:rsidR="00C80CF9" w:rsidRDefault="00C80CF9">
      <w:pPr>
        <w:pStyle w:val="a3"/>
        <w:spacing w:before="2"/>
        <w:rPr>
          <w:sz w:val="16"/>
        </w:rPr>
      </w:pPr>
    </w:p>
    <w:p w14:paraId="0D37097B" w14:textId="77777777" w:rsidR="00C80CF9" w:rsidRDefault="00FF0B1D">
      <w:pPr>
        <w:pStyle w:val="2"/>
        <w:numPr>
          <w:ilvl w:val="1"/>
          <w:numId w:val="4"/>
        </w:numPr>
        <w:tabs>
          <w:tab w:val="left" w:pos="544"/>
        </w:tabs>
        <w:spacing w:before="91"/>
      </w:pPr>
      <w:r>
        <w:t>Внешний вид</w:t>
      </w:r>
      <w:r>
        <w:rPr>
          <w:spacing w:val="-3"/>
        </w:rPr>
        <w:t xml:space="preserve"> </w:t>
      </w:r>
      <w:r>
        <w:t>шлагбаума</w:t>
      </w:r>
    </w:p>
    <w:p w14:paraId="13735E65" w14:textId="77777777" w:rsidR="00C80CF9" w:rsidRDefault="00C80CF9">
      <w:pPr>
        <w:pStyle w:val="a3"/>
        <w:rPr>
          <w:b/>
          <w:sz w:val="20"/>
        </w:rPr>
      </w:pPr>
    </w:p>
    <w:p w14:paraId="4BF910B2" w14:textId="77777777" w:rsidR="00C80CF9" w:rsidRDefault="00FF0B1D">
      <w:pPr>
        <w:pStyle w:val="a3"/>
        <w:spacing w:before="6"/>
        <w:rPr>
          <w:b/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21B79E7" wp14:editId="63205C6C">
            <wp:simplePos x="0" y="0"/>
            <wp:positionH relativeFrom="page">
              <wp:posOffset>2682875</wp:posOffset>
            </wp:positionH>
            <wp:positionV relativeFrom="paragraph">
              <wp:posOffset>123776</wp:posOffset>
            </wp:positionV>
            <wp:extent cx="2688113" cy="1524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11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26BDC" w14:textId="77777777" w:rsidR="00C80CF9" w:rsidRDefault="00C80CF9">
      <w:pPr>
        <w:pStyle w:val="a3"/>
        <w:rPr>
          <w:b/>
          <w:sz w:val="20"/>
        </w:rPr>
      </w:pPr>
    </w:p>
    <w:p w14:paraId="50F09FAD" w14:textId="77777777" w:rsidR="00C80CF9" w:rsidRDefault="00C80CF9">
      <w:pPr>
        <w:pStyle w:val="a3"/>
        <w:spacing w:before="7"/>
        <w:rPr>
          <w:b/>
          <w:sz w:val="19"/>
        </w:rPr>
      </w:pPr>
    </w:p>
    <w:p w14:paraId="3A2A9800" w14:textId="77777777" w:rsidR="00C80CF9" w:rsidRDefault="00FF0B1D">
      <w:pPr>
        <w:pStyle w:val="a3"/>
        <w:spacing w:before="91"/>
        <w:ind w:left="2816" w:right="3020"/>
        <w:jc w:val="center"/>
      </w:pPr>
      <w:r>
        <w:t>Рис. 3. Внешний вид шлагбаума</w:t>
      </w:r>
    </w:p>
    <w:p w14:paraId="0F15FDE9" w14:textId="77777777" w:rsidR="00C80CF9" w:rsidRDefault="00C80CF9">
      <w:pPr>
        <w:pStyle w:val="a3"/>
        <w:spacing w:before="4"/>
        <w:rPr>
          <w:sz w:val="24"/>
        </w:rPr>
      </w:pPr>
    </w:p>
    <w:p w14:paraId="59BA992D" w14:textId="77777777" w:rsidR="00C80CF9" w:rsidRDefault="00FF0B1D">
      <w:pPr>
        <w:pStyle w:val="a5"/>
        <w:numPr>
          <w:ilvl w:val="1"/>
          <w:numId w:val="4"/>
        </w:numPr>
        <w:tabs>
          <w:tab w:val="left" w:pos="544"/>
        </w:tabs>
        <w:rPr>
          <w:b/>
        </w:rPr>
      </w:pPr>
      <w:r>
        <w:rPr>
          <w:b/>
        </w:rPr>
        <w:t>Технические характеристики</w:t>
      </w:r>
      <w:r>
        <w:rPr>
          <w:b/>
          <w:spacing w:val="-4"/>
        </w:rPr>
        <w:t xml:space="preserve"> </w:t>
      </w:r>
      <w:r>
        <w:rPr>
          <w:b/>
        </w:rPr>
        <w:t>шлагбаума</w:t>
      </w:r>
    </w:p>
    <w:p w14:paraId="669342C4" w14:textId="77777777" w:rsidR="00C80CF9" w:rsidRDefault="00FF0B1D">
      <w:pPr>
        <w:pStyle w:val="1"/>
        <w:spacing w:before="182" w:line="240" w:lineRule="auto"/>
        <w:ind w:left="102" w:firstLine="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B867C57" wp14:editId="215CFF08">
            <wp:simplePos x="0" y="0"/>
            <wp:positionH relativeFrom="page">
              <wp:posOffset>4943475</wp:posOffset>
            </wp:positionH>
            <wp:positionV relativeFrom="paragraph">
              <wp:posOffset>126150</wp:posOffset>
            </wp:positionV>
            <wp:extent cx="2388870" cy="199072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Привод для откатных ворот Nice Robus 250HS</w:t>
      </w:r>
    </w:p>
    <w:p w14:paraId="3A7536DD" w14:textId="77777777" w:rsidR="00C80CF9" w:rsidRDefault="00C80CF9">
      <w:pPr>
        <w:pStyle w:val="a3"/>
        <w:spacing w:before="1"/>
      </w:pPr>
    </w:p>
    <w:p w14:paraId="3DC69813" w14:textId="77777777" w:rsidR="00C80CF9" w:rsidRDefault="00FF0B1D">
      <w:pPr>
        <w:pStyle w:val="a3"/>
        <w:spacing w:line="253" w:lineRule="exact"/>
        <w:ind w:left="102"/>
      </w:pPr>
      <w:r>
        <w:t>Технические характеристики</w:t>
      </w:r>
    </w:p>
    <w:p w14:paraId="06C4D7F0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Напряжение питания - 230 В, 50</w:t>
      </w:r>
      <w:r>
        <w:rPr>
          <w:spacing w:val="-1"/>
        </w:rPr>
        <w:t xml:space="preserve"> </w:t>
      </w:r>
      <w:r>
        <w:t>Гц</w:t>
      </w:r>
    </w:p>
    <w:p w14:paraId="489CCD28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Мощность - 430 Вт</w:t>
      </w:r>
    </w:p>
    <w:p w14:paraId="42774F7F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spacing w:before="1"/>
        <w:ind w:hanging="361"/>
      </w:pPr>
      <w:r>
        <w:t>Скорость ворот – 0,4 м/сек (14 сек. для стрелы 4</w:t>
      </w:r>
      <w:r>
        <w:rPr>
          <w:spacing w:val="-13"/>
        </w:rPr>
        <w:t xml:space="preserve"> </w:t>
      </w:r>
      <w:r>
        <w:t>м.)</w:t>
      </w:r>
    </w:p>
    <w:p w14:paraId="76319E6A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Интенсивность - 100 циклов в час (для стрелы 4</w:t>
      </w:r>
      <w:r>
        <w:rPr>
          <w:spacing w:val="-14"/>
          <w:sz w:val="24"/>
        </w:rPr>
        <w:t xml:space="preserve"> </w:t>
      </w:r>
      <w:r>
        <w:rPr>
          <w:sz w:val="24"/>
        </w:rPr>
        <w:t>м.)</w:t>
      </w:r>
    </w:p>
    <w:p w14:paraId="68973C32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Диапазон рабочих температур</w:t>
      </w:r>
      <w:r>
        <w:rPr>
          <w:spacing w:val="1"/>
        </w:rPr>
        <w:t xml:space="preserve"> </w:t>
      </w:r>
      <w:r>
        <w:t>–20…+50°C</w:t>
      </w:r>
    </w:p>
    <w:p w14:paraId="0CED3564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Степень защиты -</w:t>
      </w:r>
      <w:r>
        <w:rPr>
          <w:spacing w:val="-2"/>
          <w:sz w:val="24"/>
        </w:rPr>
        <w:t xml:space="preserve"> </w:t>
      </w:r>
      <w:r>
        <w:rPr>
          <w:sz w:val="24"/>
        </w:rPr>
        <w:t>IP44</w:t>
      </w:r>
    </w:p>
    <w:p w14:paraId="0325EE09" w14:textId="77777777" w:rsidR="00C80CF9" w:rsidRDefault="00FF0B1D">
      <w:pPr>
        <w:pStyle w:val="1"/>
        <w:numPr>
          <w:ilvl w:val="2"/>
          <w:numId w:val="4"/>
        </w:numPr>
        <w:tabs>
          <w:tab w:val="left" w:pos="745"/>
          <w:tab w:val="left" w:pos="746"/>
        </w:tabs>
        <w:ind w:hanging="361"/>
      </w:pPr>
      <w:r>
        <w:t>Максимальный вес ворот - 250</w:t>
      </w:r>
      <w:r>
        <w:rPr>
          <w:spacing w:val="-1"/>
        </w:rPr>
        <w:t xml:space="preserve"> </w:t>
      </w:r>
      <w:r>
        <w:t>кг</w:t>
      </w:r>
    </w:p>
    <w:p w14:paraId="6129854B" w14:textId="77777777" w:rsidR="00C80CF9" w:rsidRDefault="00FF0B1D">
      <w:pPr>
        <w:pStyle w:val="a5"/>
        <w:numPr>
          <w:ilvl w:val="2"/>
          <w:numId w:val="4"/>
        </w:numPr>
        <w:tabs>
          <w:tab w:val="left" w:pos="745"/>
          <w:tab w:val="left" w:pos="746"/>
        </w:tabs>
        <w:spacing w:line="293" w:lineRule="exact"/>
        <w:ind w:hanging="361"/>
        <w:rPr>
          <w:sz w:val="24"/>
        </w:rPr>
      </w:pPr>
      <w:r>
        <w:rPr>
          <w:sz w:val="24"/>
        </w:rPr>
        <w:t>Максимальное количество пультов для встроенного приемника - 256</w:t>
      </w:r>
      <w:r>
        <w:rPr>
          <w:spacing w:val="-4"/>
          <w:sz w:val="24"/>
        </w:rPr>
        <w:t xml:space="preserve"> </w:t>
      </w:r>
      <w:r>
        <w:rPr>
          <w:sz w:val="24"/>
        </w:rPr>
        <w:t>шт.</w:t>
      </w:r>
    </w:p>
    <w:p w14:paraId="10EB66AB" w14:textId="77777777" w:rsidR="00C80CF9" w:rsidRDefault="00C80CF9">
      <w:pPr>
        <w:pStyle w:val="a3"/>
        <w:spacing w:before="5"/>
        <w:rPr>
          <w:sz w:val="41"/>
        </w:rPr>
      </w:pPr>
    </w:p>
    <w:p w14:paraId="31CE5F20" w14:textId="77777777" w:rsidR="00C80CF9" w:rsidRDefault="00FF0B1D">
      <w:pPr>
        <w:pStyle w:val="1"/>
        <w:spacing w:line="240" w:lineRule="auto"/>
        <w:ind w:left="102" w:firstLine="0"/>
      </w:pPr>
      <w:r>
        <w:t>Габаритные размеры (ШхВхГ), мм 330х195х277</w:t>
      </w:r>
    </w:p>
    <w:p w14:paraId="55242085" w14:textId="77777777" w:rsidR="00C80CF9" w:rsidRDefault="00C80CF9">
      <w:pPr>
        <w:sectPr w:rsidR="00C80CF9">
          <w:pgSz w:w="11910" w:h="16840"/>
          <w:pgMar w:top="480" w:right="540" w:bottom="1060" w:left="1600" w:header="0" w:footer="872" w:gutter="0"/>
          <w:cols w:space="720"/>
        </w:sectPr>
      </w:pPr>
    </w:p>
    <w:p w14:paraId="66007C9C" w14:textId="77777777" w:rsidR="00C80CF9" w:rsidRDefault="00FF0B1D">
      <w:pPr>
        <w:pStyle w:val="2"/>
        <w:numPr>
          <w:ilvl w:val="1"/>
          <w:numId w:val="4"/>
        </w:numPr>
        <w:tabs>
          <w:tab w:val="left" w:pos="599"/>
        </w:tabs>
        <w:spacing w:before="74"/>
        <w:ind w:left="598"/>
      </w:pPr>
      <w:r>
        <w:lastRenderedPageBreak/>
        <w:t>Эксплуатация</w:t>
      </w:r>
      <w:r>
        <w:rPr>
          <w:spacing w:val="-3"/>
        </w:rPr>
        <w:t xml:space="preserve"> </w:t>
      </w:r>
      <w:r>
        <w:t>шлагбаума</w:t>
      </w:r>
    </w:p>
    <w:p w14:paraId="3BB954E6" w14:textId="77777777" w:rsidR="00C80CF9" w:rsidRDefault="00C80CF9">
      <w:pPr>
        <w:pStyle w:val="a3"/>
        <w:spacing w:before="8"/>
        <w:rPr>
          <w:b/>
          <w:sz w:val="20"/>
        </w:rPr>
      </w:pPr>
    </w:p>
    <w:p w14:paraId="4FFAC86E" w14:textId="77777777" w:rsidR="00C80CF9" w:rsidRDefault="00FF0B1D">
      <w:pPr>
        <w:pStyle w:val="a5"/>
        <w:numPr>
          <w:ilvl w:val="2"/>
          <w:numId w:val="3"/>
        </w:numPr>
        <w:tabs>
          <w:tab w:val="left" w:pos="710"/>
        </w:tabs>
        <w:spacing w:before="1"/>
        <w:rPr>
          <w:b/>
        </w:rPr>
      </w:pPr>
      <w:r>
        <w:rPr>
          <w:b/>
        </w:rPr>
        <w:t>Система управления и безопасности</w:t>
      </w:r>
      <w:r>
        <w:rPr>
          <w:b/>
          <w:spacing w:val="-19"/>
        </w:rPr>
        <w:t xml:space="preserve"> </w:t>
      </w:r>
      <w:r>
        <w:rPr>
          <w:b/>
        </w:rPr>
        <w:t>шлагбаума</w:t>
      </w:r>
    </w:p>
    <w:p w14:paraId="62E80BBC" w14:textId="77777777" w:rsidR="00C80CF9" w:rsidRDefault="00C80CF9">
      <w:pPr>
        <w:pStyle w:val="a3"/>
        <w:spacing w:before="4"/>
        <w:rPr>
          <w:b/>
          <w:sz w:val="24"/>
        </w:rPr>
      </w:pPr>
    </w:p>
    <w:p w14:paraId="7B171B16" w14:textId="77777777" w:rsidR="00C80CF9" w:rsidRDefault="00FF0B1D">
      <w:pPr>
        <w:pStyle w:val="a3"/>
        <w:ind w:left="102"/>
        <w:jc w:val="both"/>
      </w:pPr>
      <w:r>
        <w:t>Система управления и безопасности шлагбаума включает в</w:t>
      </w:r>
      <w:r>
        <w:rPr>
          <w:spacing w:val="-14"/>
        </w:rPr>
        <w:t xml:space="preserve"> </w:t>
      </w:r>
      <w:r>
        <w:t>себя:</w:t>
      </w:r>
    </w:p>
    <w:p w14:paraId="40771B7F" w14:textId="77777777" w:rsidR="00C80CF9" w:rsidRDefault="00C80CF9">
      <w:pPr>
        <w:pStyle w:val="a3"/>
        <w:spacing w:before="6"/>
        <w:rPr>
          <w:sz w:val="27"/>
        </w:rPr>
      </w:pPr>
    </w:p>
    <w:p w14:paraId="34669E65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line="273" w:lineRule="auto"/>
        <w:ind w:left="821" w:right="304"/>
      </w:pPr>
      <w:r>
        <w:t>ключ для разблокировки, который используется в случае отключения электроэнергии для разблокировки</w:t>
      </w:r>
      <w:r>
        <w:rPr>
          <w:spacing w:val="-16"/>
        </w:rPr>
        <w:t xml:space="preserve"> </w:t>
      </w:r>
      <w:r>
        <w:t>стрелы,</w:t>
      </w:r>
      <w:r>
        <w:rPr>
          <w:spacing w:val="-14"/>
        </w:rPr>
        <w:t xml:space="preserve"> </w:t>
      </w:r>
      <w:r>
        <w:t>(должен</w:t>
      </w:r>
      <w:r>
        <w:rPr>
          <w:spacing w:val="-16"/>
        </w:rPr>
        <w:t xml:space="preserve"> </w:t>
      </w:r>
      <w:r>
        <w:t>храниться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диспетчерской</w:t>
      </w:r>
      <w:r>
        <w:rPr>
          <w:spacing w:val="-16"/>
        </w:rPr>
        <w:t xml:space="preserve"> </w:t>
      </w:r>
      <w:r>
        <w:t>ДЭЗ</w:t>
      </w:r>
      <w:r>
        <w:rPr>
          <w:spacing w:val="-12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ответственного</w:t>
      </w:r>
      <w:r>
        <w:rPr>
          <w:spacing w:val="-12"/>
        </w:rPr>
        <w:t xml:space="preserve"> </w:t>
      </w:r>
      <w:r>
        <w:t>лица);</w:t>
      </w:r>
    </w:p>
    <w:p w14:paraId="5FD75890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2"/>
        <w:ind w:hanging="361"/>
      </w:pPr>
      <w:r>
        <w:t>фотоэлементы</w:t>
      </w:r>
      <w:r>
        <w:rPr>
          <w:spacing w:val="-1"/>
        </w:rPr>
        <w:t xml:space="preserve"> </w:t>
      </w:r>
      <w:r>
        <w:t>безопасности;</w:t>
      </w:r>
    </w:p>
    <w:p w14:paraId="636D7E47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8" w:line="273" w:lineRule="auto"/>
        <w:ind w:left="821" w:right="307"/>
      </w:pPr>
      <w: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20"/>
        </w:rPr>
        <w:t xml:space="preserve"> </w:t>
      </w:r>
      <w:r>
        <w:t>номер;</w:t>
      </w:r>
    </w:p>
    <w:p w14:paraId="7A924E32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2"/>
        <w:ind w:hanging="361"/>
      </w:pPr>
      <w:r>
        <w:t>блок управления для удаленной</w:t>
      </w:r>
      <w:r>
        <w:rPr>
          <w:spacing w:val="-1"/>
        </w:rPr>
        <w:t xml:space="preserve"> </w:t>
      </w:r>
      <w:r>
        <w:t>диспетчеризации;</w:t>
      </w:r>
    </w:p>
    <w:p w14:paraId="59CEBD4A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7"/>
        <w:ind w:hanging="361"/>
      </w:pPr>
      <w:r>
        <w:t>вызывную панель</w:t>
      </w:r>
      <w:r>
        <w:rPr>
          <w:spacing w:val="-1"/>
        </w:rPr>
        <w:t xml:space="preserve"> </w:t>
      </w:r>
      <w:r>
        <w:t>диспетчера;</w:t>
      </w:r>
    </w:p>
    <w:p w14:paraId="6B4093BA" w14:textId="77777777" w:rsidR="00C80CF9" w:rsidRDefault="00FF0B1D">
      <w:pPr>
        <w:pStyle w:val="a5"/>
        <w:numPr>
          <w:ilvl w:val="3"/>
          <w:numId w:val="3"/>
        </w:numPr>
        <w:tabs>
          <w:tab w:val="left" w:pos="821"/>
          <w:tab w:val="left" w:pos="822"/>
        </w:tabs>
        <w:spacing w:before="36"/>
        <w:ind w:hanging="361"/>
      </w:pPr>
      <w:r>
        <w:t>камеру</w:t>
      </w:r>
      <w:r>
        <w:rPr>
          <w:spacing w:val="-1"/>
        </w:rPr>
        <w:t xml:space="preserve"> </w:t>
      </w:r>
      <w:r>
        <w:t>видеонаблюдения;</w:t>
      </w:r>
    </w:p>
    <w:p w14:paraId="27702A3A" w14:textId="77777777" w:rsidR="00C80CF9" w:rsidRDefault="00C80CF9">
      <w:pPr>
        <w:pStyle w:val="a3"/>
        <w:spacing w:before="9"/>
        <w:rPr>
          <w:sz w:val="27"/>
        </w:rPr>
      </w:pPr>
    </w:p>
    <w:p w14:paraId="1510BD07" w14:textId="77777777" w:rsidR="00C80CF9" w:rsidRDefault="00FF0B1D">
      <w:pPr>
        <w:pStyle w:val="a3"/>
        <w:spacing w:line="276" w:lineRule="auto"/>
        <w:ind w:left="102" w:right="306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3E3073BC" w14:textId="77777777" w:rsidR="00C80CF9" w:rsidRDefault="00C80CF9">
      <w:pPr>
        <w:pStyle w:val="a3"/>
        <w:spacing w:before="4"/>
        <w:rPr>
          <w:sz w:val="24"/>
        </w:rPr>
      </w:pPr>
    </w:p>
    <w:p w14:paraId="63D4C3FE" w14:textId="77777777" w:rsidR="00C80CF9" w:rsidRDefault="00FF0B1D">
      <w:pPr>
        <w:pStyle w:val="a5"/>
        <w:numPr>
          <w:ilvl w:val="0"/>
          <w:numId w:val="2"/>
        </w:numPr>
        <w:tabs>
          <w:tab w:val="left" w:pos="386"/>
        </w:tabs>
        <w:spacing w:line="276" w:lineRule="auto"/>
        <w:ind w:right="306" w:firstLine="0"/>
        <w:jc w:val="both"/>
      </w:pPr>
      <w: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-15"/>
        </w:rPr>
        <w:t xml:space="preserve"> </w:t>
      </w:r>
      <w:r>
        <w:t>стрелы);</w:t>
      </w:r>
    </w:p>
    <w:p w14:paraId="746FD929" w14:textId="77777777" w:rsidR="00C80CF9" w:rsidRDefault="00FF0B1D">
      <w:pPr>
        <w:pStyle w:val="a5"/>
        <w:numPr>
          <w:ilvl w:val="0"/>
          <w:numId w:val="2"/>
        </w:numPr>
        <w:tabs>
          <w:tab w:val="left" w:pos="386"/>
        </w:tabs>
        <w:spacing w:before="1"/>
        <w:ind w:left="385"/>
        <w:jc w:val="both"/>
      </w:pPr>
      <w:r>
        <w:t>блока управления для удаленной</w:t>
      </w:r>
      <w:r>
        <w:rPr>
          <w:spacing w:val="-5"/>
        </w:rPr>
        <w:t xml:space="preserve"> </w:t>
      </w:r>
      <w:r>
        <w:t>диспетчеризации.</w:t>
      </w:r>
    </w:p>
    <w:p w14:paraId="01EAFDB3" w14:textId="77777777" w:rsidR="00C80CF9" w:rsidRDefault="00C80CF9">
      <w:pPr>
        <w:pStyle w:val="a3"/>
        <w:spacing w:before="8"/>
        <w:rPr>
          <w:sz w:val="27"/>
        </w:rPr>
      </w:pPr>
    </w:p>
    <w:p w14:paraId="2F135C9F" w14:textId="77777777" w:rsidR="00C80CF9" w:rsidRDefault="00FF0B1D">
      <w:pPr>
        <w:pStyle w:val="a3"/>
        <w:spacing w:line="276" w:lineRule="auto"/>
        <w:ind w:left="102" w:right="303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14D51A21" w14:textId="77777777" w:rsidR="00C80CF9" w:rsidRDefault="00C80CF9">
      <w:pPr>
        <w:pStyle w:val="a3"/>
        <w:spacing w:before="3"/>
        <w:rPr>
          <w:sz w:val="24"/>
        </w:rPr>
      </w:pPr>
    </w:p>
    <w:p w14:paraId="4E5830B7" w14:textId="77777777" w:rsidR="00C80CF9" w:rsidRDefault="00FF0B1D">
      <w:pPr>
        <w:pStyle w:val="a3"/>
        <w:ind w:left="157"/>
        <w:jc w:val="both"/>
      </w:pPr>
      <w:r>
        <w:t>Шлагбаум будет подключен к электрическому щитку 220В.</w:t>
      </w:r>
    </w:p>
    <w:p w14:paraId="2851B652" w14:textId="77777777" w:rsidR="00C80CF9" w:rsidRDefault="00C80CF9">
      <w:pPr>
        <w:pStyle w:val="a3"/>
        <w:rPr>
          <w:sz w:val="24"/>
        </w:rPr>
      </w:pPr>
    </w:p>
    <w:p w14:paraId="61CC3976" w14:textId="77777777" w:rsidR="00C80CF9" w:rsidRDefault="00C80CF9">
      <w:pPr>
        <w:pStyle w:val="a3"/>
        <w:rPr>
          <w:sz w:val="24"/>
        </w:rPr>
      </w:pPr>
    </w:p>
    <w:p w14:paraId="72C53D41" w14:textId="77777777" w:rsidR="00C80CF9" w:rsidRDefault="00C80CF9">
      <w:pPr>
        <w:pStyle w:val="a3"/>
        <w:spacing w:before="4"/>
        <w:rPr>
          <w:sz w:val="29"/>
        </w:rPr>
      </w:pPr>
    </w:p>
    <w:p w14:paraId="13CBDB34" w14:textId="77777777" w:rsidR="00C80CF9" w:rsidRDefault="00FF0B1D">
      <w:pPr>
        <w:pStyle w:val="2"/>
        <w:numPr>
          <w:ilvl w:val="0"/>
          <w:numId w:val="1"/>
        </w:numPr>
        <w:tabs>
          <w:tab w:val="left" w:pos="323"/>
        </w:tabs>
        <w:spacing w:before="1"/>
      </w:pPr>
      <w:r>
        <w:t>Условия въезда на огороженную</w:t>
      </w:r>
      <w:r>
        <w:rPr>
          <w:spacing w:val="-4"/>
        </w:rPr>
        <w:t xml:space="preserve"> </w:t>
      </w:r>
      <w:r>
        <w:t>территорию</w:t>
      </w:r>
    </w:p>
    <w:p w14:paraId="0EA525A5" w14:textId="77777777" w:rsidR="00C80CF9" w:rsidRDefault="00C80CF9">
      <w:pPr>
        <w:pStyle w:val="a3"/>
        <w:rPr>
          <w:b/>
          <w:sz w:val="24"/>
        </w:rPr>
      </w:pPr>
    </w:p>
    <w:p w14:paraId="70A1F6EB" w14:textId="77777777" w:rsidR="00C80CF9" w:rsidRDefault="00C80CF9">
      <w:pPr>
        <w:pStyle w:val="a3"/>
        <w:rPr>
          <w:b/>
          <w:sz w:val="24"/>
        </w:rPr>
      </w:pPr>
    </w:p>
    <w:p w14:paraId="108A7642" w14:textId="77777777" w:rsidR="00C80CF9" w:rsidRDefault="00C80CF9">
      <w:pPr>
        <w:pStyle w:val="a3"/>
        <w:spacing w:before="5"/>
        <w:rPr>
          <w:b/>
        </w:rPr>
      </w:pPr>
    </w:p>
    <w:p w14:paraId="2AE77035" w14:textId="77777777" w:rsidR="00C80CF9" w:rsidRDefault="00FF0B1D">
      <w:pPr>
        <w:pStyle w:val="a5"/>
        <w:numPr>
          <w:ilvl w:val="1"/>
          <w:numId w:val="1"/>
        </w:numPr>
        <w:tabs>
          <w:tab w:val="left" w:pos="487"/>
        </w:tabs>
        <w:ind w:right="303" w:firstLine="0"/>
        <w:jc w:val="both"/>
      </w:pPr>
      <w:r>
        <w:rPr>
          <w:b/>
        </w:rPr>
        <w:t>Жители</w:t>
      </w:r>
      <w:r>
        <w:rPr>
          <w:b/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b/>
        </w:rPr>
        <w:t>въезда</w:t>
      </w:r>
      <w:r>
        <w:rPr>
          <w:b/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огороженную</w:t>
      </w:r>
      <w:r>
        <w:rPr>
          <w:spacing w:val="-6"/>
        </w:rPr>
        <w:t xml:space="preserve"> </w:t>
      </w:r>
      <w:r>
        <w:t>придомовую</w:t>
      </w:r>
      <w:r>
        <w:rPr>
          <w:spacing w:val="-4"/>
        </w:rPr>
        <w:t xml:space="preserve"> </w:t>
      </w:r>
      <w:r>
        <w:t>территорию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b/>
        </w:rPr>
        <w:t>выезда</w:t>
      </w:r>
      <w:r>
        <w:rPr>
          <w:b/>
          <w:spacing w:val="-8"/>
        </w:rPr>
        <w:t xml:space="preserve"> </w:t>
      </w:r>
      <w:r>
        <w:t>управляют</w:t>
      </w:r>
      <w:r>
        <w:rPr>
          <w:spacing w:val="-4"/>
        </w:rPr>
        <w:t xml:space="preserve"> </w:t>
      </w:r>
      <w:r>
        <w:t>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</w:t>
      </w:r>
      <w:r>
        <w:rPr>
          <w:spacing w:val="-10"/>
        </w:rPr>
        <w:t xml:space="preserve"> </w:t>
      </w:r>
      <w:r>
        <w:t>бесплатно.</w:t>
      </w:r>
    </w:p>
    <w:p w14:paraId="0BC87DDE" w14:textId="77777777" w:rsidR="00C80CF9" w:rsidRDefault="00C80CF9">
      <w:pPr>
        <w:pStyle w:val="a3"/>
        <w:spacing w:before="3"/>
        <w:rPr>
          <w:sz w:val="24"/>
        </w:rPr>
      </w:pPr>
    </w:p>
    <w:p w14:paraId="2591749C" w14:textId="77777777" w:rsidR="00C80CF9" w:rsidRDefault="00FF0B1D">
      <w:pPr>
        <w:pStyle w:val="a5"/>
        <w:numPr>
          <w:ilvl w:val="1"/>
          <w:numId w:val="1"/>
        </w:numPr>
        <w:tabs>
          <w:tab w:val="left" w:pos="482"/>
        </w:tabs>
        <w:ind w:right="301" w:firstLine="0"/>
        <w:jc w:val="both"/>
      </w:pPr>
      <w:r>
        <w:rPr>
          <w:b/>
        </w:rPr>
        <w:t>Въезд</w:t>
      </w:r>
      <w:r>
        <w:rPr>
          <w:b/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огороженную</w:t>
      </w:r>
      <w:r>
        <w:rPr>
          <w:spacing w:val="-11"/>
        </w:rPr>
        <w:t xml:space="preserve"> </w:t>
      </w:r>
      <w:r>
        <w:t>территорию</w:t>
      </w:r>
      <w:r>
        <w:rPr>
          <w:spacing w:val="-11"/>
        </w:rPr>
        <w:t xml:space="preserve"> </w:t>
      </w:r>
      <w:r>
        <w:rPr>
          <w:b/>
        </w:rPr>
        <w:t>автотранспорта,</w:t>
      </w:r>
      <w:r>
        <w:rPr>
          <w:b/>
          <w:spacing w:val="-12"/>
        </w:rPr>
        <w:t xml:space="preserve"> </w:t>
      </w:r>
      <w:r>
        <w:rPr>
          <w:b/>
        </w:rPr>
        <w:t>принадлежащего</w:t>
      </w:r>
      <w:r>
        <w:rPr>
          <w:b/>
          <w:spacing w:val="-14"/>
        </w:rPr>
        <w:t xml:space="preserve"> </w:t>
      </w:r>
      <w:r>
        <w:rPr>
          <w:b/>
        </w:rPr>
        <w:t>экстренным</w:t>
      </w:r>
      <w:r>
        <w:rPr>
          <w:b/>
          <w:spacing w:val="-12"/>
        </w:rPr>
        <w:t xml:space="preserve"> </w:t>
      </w:r>
      <w:r>
        <w:rPr>
          <w:b/>
        </w:rPr>
        <w:t>службам (</w:t>
      </w:r>
      <w:r>
        <w:t xml:space="preserve">Постановление Правительства Москвы №428), </w:t>
      </w:r>
      <w:r>
        <w:rPr>
          <w:b/>
        </w:rPr>
        <w:t>машин коммунальных служб, +</w:t>
      </w:r>
      <w: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</w:t>
      </w:r>
      <w:r>
        <w:rPr>
          <w:spacing w:val="-26"/>
        </w:rPr>
        <w:t xml:space="preserve"> </w:t>
      </w:r>
      <w:r>
        <w:t>панели.</w:t>
      </w:r>
    </w:p>
    <w:p w14:paraId="583338AC" w14:textId="77777777" w:rsidR="00C80CF9" w:rsidRDefault="00C80CF9">
      <w:pPr>
        <w:pStyle w:val="a3"/>
        <w:spacing w:before="5"/>
        <w:rPr>
          <w:sz w:val="24"/>
        </w:rPr>
      </w:pPr>
    </w:p>
    <w:p w14:paraId="4011FA92" w14:textId="77777777" w:rsidR="00C80CF9" w:rsidRDefault="00FF0B1D">
      <w:pPr>
        <w:pStyle w:val="a5"/>
        <w:numPr>
          <w:ilvl w:val="1"/>
          <w:numId w:val="1"/>
        </w:numPr>
        <w:tabs>
          <w:tab w:val="left" w:pos="572"/>
        </w:tabs>
        <w:spacing w:before="1"/>
        <w:ind w:right="303" w:firstLine="0"/>
        <w:jc w:val="both"/>
      </w:pPr>
      <w:r>
        <w:rPr>
          <w:b/>
        </w:rPr>
        <w:t xml:space="preserve">Въезд </w:t>
      </w:r>
      <w:r>
        <w:t xml:space="preserve">на личном автотранспорте </w:t>
      </w:r>
      <w:r>
        <w:rPr>
          <w:b/>
        </w:rPr>
        <w:t>граждан, не являющихся жителями домов</w:t>
      </w:r>
      <w: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>
        <w:rPr>
          <w:b/>
        </w:rPr>
        <w:t xml:space="preserve">Выезд </w:t>
      </w:r>
      <w: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</w:t>
      </w:r>
      <w:r>
        <w:rPr>
          <w:spacing w:val="-9"/>
        </w:rPr>
        <w:t xml:space="preserve"> </w:t>
      </w:r>
      <w:r>
        <w:t>прибыл.</w:t>
      </w:r>
    </w:p>
    <w:p w14:paraId="0CC695F3" w14:textId="77777777" w:rsidR="00C80CF9" w:rsidRDefault="00C80CF9">
      <w:pPr>
        <w:jc w:val="both"/>
        <w:sectPr w:rsidR="00C80CF9">
          <w:pgSz w:w="11910" w:h="16840"/>
          <w:pgMar w:top="480" w:right="540" w:bottom="1060" w:left="1600" w:header="0" w:footer="872" w:gutter="0"/>
          <w:cols w:space="720"/>
        </w:sectPr>
      </w:pPr>
    </w:p>
    <w:p w14:paraId="397335C3" w14:textId="77777777" w:rsidR="00C80CF9" w:rsidRDefault="00FF0B1D">
      <w:pPr>
        <w:pStyle w:val="2"/>
        <w:numPr>
          <w:ilvl w:val="0"/>
          <w:numId w:val="1"/>
        </w:numPr>
        <w:tabs>
          <w:tab w:val="left" w:pos="379"/>
        </w:tabs>
        <w:spacing w:before="71"/>
        <w:ind w:left="102" w:right="307" w:firstLine="0"/>
        <w:jc w:val="both"/>
      </w:pPr>
      <w:r>
        <w:lastRenderedPageBreak/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</w:t>
      </w:r>
    </w:p>
    <w:p w14:paraId="13E2534F" w14:textId="77777777" w:rsidR="00C80CF9" w:rsidRDefault="00C80CF9">
      <w:pPr>
        <w:pStyle w:val="a3"/>
        <w:spacing w:before="1"/>
        <w:rPr>
          <w:b/>
          <w:sz w:val="21"/>
        </w:rPr>
      </w:pPr>
    </w:p>
    <w:p w14:paraId="6CA2AC87" w14:textId="77777777" w:rsidR="00C80CF9" w:rsidRDefault="00FF0B1D">
      <w:pPr>
        <w:pStyle w:val="a5"/>
        <w:numPr>
          <w:ilvl w:val="1"/>
          <w:numId w:val="1"/>
        </w:numPr>
        <w:tabs>
          <w:tab w:val="left" w:pos="544"/>
        </w:tabs>
        <w:ind w:left="543" w:hanging="442"/>
        <w:jc w:val="both"/>
        <w:rPr>
          <w:b/>
        </w:rPr>
      </w:pPr>
      <w:r>
        <w:rPr>
          <w:b/>
        </w:rPr>
        <w:t>Основная задача</w:t>
      </w:r>
      <w:r>
        <w:rPr>
          <w:b/>
          <w:spacing w:val="-3"/>
        </w:rPr>
        <w:t xml:space="preserve"> </w:t>
      </w:r>
      <w:r>
        <w:rPr>
          <w:b/>
        </w:rPr>
        <w:t>диспетчера</w:t>
      </w:r>
    </w:p>
    <w:p w14:paraId="37C1A50A" w14:textId="77777777" w:rsidR="00C80CF9" w:rsidRDefault="00FF0B1D">
      <w:pPr>
        <w:pStyle w:val="a3"/>
        <w:spacing w:before="186" w:line="276" w:lineRule="auto"/>
        <w:ind w:left="102" w:right="302"/>
        <w:jc w:val="both"/>
      </w:pPr>
      <w: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112,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1AE53CFD" w14:textId="77777777" w:rsidR="00C80CF9" w:rsidRDefault="00C80CF9">
      <w:pPr>
        <w:pStyle w:val="a3"/>
        <w:spacing w:before="10"/>
        <w:rPr>
          <w:sz w:val="20"/>
        </w:rPr>
      </w:pPr>
    </w:p>
    <w:p w14:paraId="67616CE8" w14:textId="77777777" w:rsidR="00C80CF9" w:rsidRDefault="00FF0B1D">
      <w:pPr>
        <w:pStyle w:val="2"/>
        <w:numPr>
          <w:ilvl w:val="1"/>
          <w:numId w:val="1"/>
        </w:numPr>
        <w:tabs>
          <w:tab w:val="left" w:pos="544"/>
        </w:tabs>
        <w:ind w:left="543" w:hanging="442"/>
        <w:jc w:val="both"/>
      </w:pPr>
      <w:r>
        <w:t>Принцип осуществления вызова</w:t>
      </w:r>
      <w:r>
        <w:rPr>
          <w:spacing w:val="-4"/>
        </w:rPr>
        <w:t xml:space="preserve"> </w:t>
      </w:r>
      <w:r>
        <w:t>диспетчера</w:t>
      </w:r>
    </w:p>
    <w:p w14:paraId="1F9BE690" w14:textId="77777777" w:rsidR="00C80CF9" w:rsidRDefault="00FF0B1D">
      <w:pPr>
        <w:pStyle w:val="a3"/>
        <w:spacing w:before="186" w:line="276" w:lineRule="auto"/>
        <w:ind w:left="102" w:right="608"/>
      </w:pPr>
      <w:r>
        <w:t>Звонок на пульт управления диспетчера осуществляется нажатием кнопки на вызывной панели, находящейся рядом со</w:t>
      </w:r>
      <w:r>
        <w:rPr>
          <w:spacing w:val="-4"/>
        </w:rPr>
        <w:t xml:space="preserve"> </w:t>
      </w:r>
      <w:r>
        <w:t>шлагбаумом.</w:t>
      </w:r>
    </w:p>
    <w:p w14:paraId="3AE8D377" w14:textId="77777777" w:rsidR="00C80CF9" w:rsidRDefault="00C80CF9">
      <w:pPr>
        <w:pStyle w:val="a3"/>
        <w:rPr>
          <w:sz w:val="21"/>
        </w:rPr>
      </w:pPr>
    </w:p>
    <w:p w14:paraId="11055C11" w14:textId="77777777" w:rsidR="00C80CF9" w:rsidRDefault="00FF0B1D">
      <w:pPr>
        <w:pStyle w:val="2"/>
        <w:numPr>
          <w:ilvl w:val="1"/>
          <w:numId w:val="1"/>
        </w:numPr>
        <w:tabs>
          <w:tab w:val="left" w:pos="544"/>
        </w:tabs>
        <w:ind w:left="543" w:hanging="442"/>
        <w:jc w:val="both"/>
      </w:pPr>
      <w:r>
        <w:t>Порядок работы</w:t>
      </w:r>
      <w:r>
        <w:rPr>
          <w:spacing w:val="-15"/>
        </w:rPr>
        <w:t xml:space="preserve"> </w:t>
      </w:r>
      <w:r>
        <w:t>диспетчера</w:t>
      </w:r>
    </w:p>
    <w:p w14:paraId="15A9B7DE" w14:textId="77777777" w:rsidR="00C80CF9" w:rsidRDefault="00FF0B1D">
      <w:pPr>
        <w:pStyle w:val="a3"/>
        <w:spacing w:before="187" w:line="276" w:lineRule="auto"/>
        <w:ind w:left="102" w:right="302"/>
        <w:jc w:val="both"/>
      </w:pPr>
      <w: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2AFF8243" w14:textId="77777777" w:rsidR="00C80CF9" w:rsidRDefault="00FF0B1D">
      <w:pPr>
        <w:pStyle w:val="a3"/>
        <w:tabs>
          <w:tab w:val="left" w:pos="507"/>
        </w:tabs>
        <w:spacing w:before="198" w:line="278" w:lineRule="auto"/>
        <w:ind w:left="102" w:right="306"/>
      </w:pPr>
      <w:r>
        <w:t>б)</w:t>
      </w:r>
      <w:r>
        <w:tab/>
        <w:t>Диспетчер</w:t>
      </w:r>
      <w:r>
        <w:rPr>
          <w:spacing w:val="-9"/>
        </w:rPr>
        <w:t xml:space="preserve"> </w:t>
      </w:r>
      <w:r>
        <w:t>открывает</w:t>
      </w:r>
      <w:r>
        <w:rPr>
          <w:spacing w:val="-12"/>
        </w:rPr>
        <w:t xml:space="preserve"> </w:t>
      </w:r>
      <w:r>
        <w:t>шлагбаум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пульта</w:t>
      </w:r>
      <w:r>
        <w:rPr>
          <w:spacing w:val="-9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шлагбаумами,</w:t>
      </w:r>
      <w:r>
        <w:rPr>
          <w:spacing w:val="-9"/>
        </w:rPr>
        <w:t xml:space="preserve"> </w:t>
      </w:r>
      <w:r>
        <w:t>передавая</w:t>
      </w:r>
      <w:r>
        <w:rPr>
          <w:spacing w:val="-11"/>
        </w:rPr>
        <w:t xml:space="preserve"> </w:t>
      </w:r>
      <w:r>
        <w:t>сигнал на открытие на блок управления</w:t>
      </w:r>
      <w:r>
        <w:rPr>
          <w:spacing w:val="-5"/>
        </w:rPr>
        <w:t xml:space="preserve"> </w:t>
      </w:r>
      <w:r>
        <w:t>шлагбаума.</w:t>
      </w:r>
    </w:p>
    <w:p w14:paraId="27350A2D" w14:textId="77777777" w:rsidR="00C80CF9" w:rsidRDefault="00C80CF9">
      <w:pPr>
        <w:pStyle w:val="a3"/>
        <w:rPr>
          <w:sz w:val="24"/>
        </w:rPr>
      </w:pPr>
    </w:p>
    <w:p w14:paraId="38D41EEA" w14:textId="77777777" w:rsidR="00C80CF9" w:rsidRDefault="00C80CF9">
      <w:pPr>
        <w:pStyle w:val="a3"/>
        <w:rPr>
          <w:sz w:val="24"/>
        </w:rPr>
      </w:pPr>
    </w:p>
    <w:p w14:paraId="3CB2C42F" w14:textId="77777777" w:rsidR="00C80CF9" w:rsidRDefault="00C80CF9">
      <w:pPr>
        <w:pStyle w:val="a3"/>
        <w:rPr>
          <w:sz w:val="24"/>
        </w:rPr>
      </w:pPr>
    </w:p>
    <w:p w14:paraId="311D1C5C" w14:textId="77777777" w:rsidR="00C80CF9" w:rsidRDefault="00C80CF9">
      <w:pPr>
        <w:pStyle w:val="a3"/>
        <w:rPr>
          <w:sz w:val="24"/>
        </w:rPr>
      </w:pPr>
    </w:p>
    <w:p w14:paraId="44D5D4BB" w14:textId="77777777" w:rsidR="00C80CF9" w:rsidRDefault="00C80CF9">
      <w:pPr>
        <w:pStyle w:val="a3"/>
        <w:rPr>
          <w:sz w:val="24"/>
        </w:rPr>
      </w:pPr>
    </w:p>
    <w:p w14:paraId="5A4EE592" w14:textId="77777777" w:rsidR="00C80CF9" w:rsidRDefault="00C80CF9">
      <w:pPr>
        <w:pStyle w:val="a3"/>
        <w:rPr>
          <w:sz w:val="24"/>
        </w:rPr>
      </w:pPr>
    </w:p>
    <w:p w14:paraId="1FC9F180" w14:textId="77777777" w:rsidR="00C80CF9" w:rsidRDefault="00C80CF9">
      <w:pPr>
        <w:pStyle w:val="a3"/>
        <w:rPr>
          <w:sz w:val="24"/>
        </w:rPr>
      </w:pPr>
    </w:p>
    <w:p w14:paraId="21427EB6" w14:textId="77777777" w:rsidR="00C80CF9" w:rsidRDefault="00C80CF9">
      <w:pPr>
        <w:pStyle w:val="a3"/>
        <w:rPr>
          <w:sz w:val="24"/>
        </w:rPr>
      </w:pPr>
    </w:p>
    <w:p w14:paraId="0F03E356" w14:textId="77777777" w:rsidR="00C80CF9" w:rsidRDefault="00C80CF9">
      <w:pPr>
        <w:pStyle w:val="a3"/>
        <w:rPr>
          <w:sz w:val="24"/>
        </w:rPr>
      </w:pPr>
    </w:p>
    <w:p w14:paraId="23351E34" w14:textId="77777777" w:rsidR="00C80CF9" w:rsidRDefault="00C80CF9">
      <w:pPr>
        <w:pStyle w:val="a3"/>
        <w:rPr>
          <w:sz w:val="24"/>
        </w:rPr>
      </w:pPr>
    </w:p>
    <w:p w14:paraId="47D48110" w14:textId="77777777" w:rsidR="00C80CF9" w:rsidRDefault="00C80CF9">
      <w:pPr>
        <w:pStyle w:val="a3"/>
        <w:rPr>
          <w:sz w:val="24"/>
        </w:rPr>
      </w:pPr>
    </w:p>
    <w:p w14:paraId="3E682A4A" w14:textId="77777777" w:rsidR="00C80CF9" w:rsidRDefault="00C80CF9">
      <w:pPr>
        <w:pStyle w:val="a3"/>
        <w:rPr>
          <w:sz w:val="24"/>
        </w:rPr>
      </w:pPr>
    </w:p>
    <w:p w14:paraId="3D2B2CCE" w14:textId="77777777" w:rsidR="00C80CF9" w:rsidRDefault="00C80CF9">
      <w:pPr>
        <w:pStyle w:val="a3"/>
        <w:rPr>
          <w:sz w:val="24"/>
        </w:rPr>
      </w:pPr>
    </w:p>
    <w:p w14:paraId="3C629F19" w14:textId="77777777" w:rsidR="00C80CF9" w:rsidRDefault="00C80CF9">
      <w:pPr>
        <w:pStyle w:val="a3"/>
        <w:rPr>
          <w:sz w:val="24"/>
        </w:rPr>
      </w:pPr>
    </w:p>
    <w:p w14:paraId="2E7E47C4" w14:textId="77777777" w:rsidR="00C80CF9" w:rsidRDefault="00C80CF9">
      <w:pPr>
        <w:pStyle w:val="a3"/>
        <w:rPr>
          <w:sz w:val="24"/>
        </w:rPr>
      </w:pPr>
    </w:p>
    <w:p w14:paraId="3D940132" w14:textId="77777777" w:rsidR="00C80CF9" w:rsidRDefault="00C80CF9">
      <w:pPr>
        <w:pStyle w:val="a3"/>
        <w:rPr>
          <w:sz w:val="24"/>
        </w:rPr>
      </w:pPr>
    </w:p>
    <w:p w14:paraId="71FEB094" w14:textId="77777777" w:rsidR="00C80CF9" w:rsidRDefault="00C80CF9">
      <w:pPr>
        <w:pStyle w:val="a3"/>
        <w:spacing w:before="1"/>
        <w:rPr>
          <w:sz w:val="20"/>
        </w:rPr>
      </w:pPr>
    </w:p>
    <w:sectPr w:rsidR="00C80CF9">
      <w:pgSz w:w="11910" w:h="16840"/>
      <w:pgMar w:top="480" w:right="540" w:bottom="1060" w:left="160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61874" w14:textId="77777777" w:rsidR="006A61C0" w:rsidRDefault="006A61C0">
      <w:r>
        <w:separator/>
      </w:r>
    </w:p>
  </w:endnote>
  <w:endnote w:type="continuationSeparator" w:id="0">
    <w:p w14:paraId="3373D1CA" w14:textId="77777777" w:rsidR="006A61C0" w:rsidRDefault="006A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07F8" w14:textId="1EE09E7F" w:rsidR="00C80CF9" w:rsidRDefault="00C80CF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0FB86" w14:textId="77777777" w:rsidR="006A61C0" w:rsidRDefault="006A61C0">
      <w:r>
        <w:separator/>
      </w:r>
    </w:p>
  </w:footnote>
  <w:footnote w:type="continuationSeparator" w:id="0">
    <w:p w14:paraId="33D6B3C8" w14:textId="77777777" w:rsidR="006A61C0" w:rsidRDefault="006A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66574"/>
    <w:multiLevelType w:val="hybridMultilevel"/>
    <w:tmpl w:val="9F7C06E6"/>
    <w:lvl w:ilvl="0" w:tplc="245C4C94">
      <w:numFmt w:val="bullet"/>
      <w:lvlText w:val="−"/>
      <w:lvlJc w:val="left"/>
      <w:pPr>
        <w:ind w:left="1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46649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800CDAC6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9956F836">
      <w:numFmt w:val="bullet"/>
      <w:lvlText w:val="•"/>
      <w:lvlJc w:val="left"/>
      <w:pPr>
        <w:ind w:left="2999" w:hanging="284"/>
      </w:pPr>
      <w:rPr>
        <w:rFonts w:hint="default"/>
        <w:lang w:val="ru-RU" w:eastAsia="en-US" w:bidi="ar-SA"/>
      </w:rPr>
    </w:lvl>
    <w:lvl w:ilvl="4" w:tplc="F8E639F8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694879E4"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6" w:tplc="BB4CC244">
      <w:numFmt w:val="bullet"/>
      <w:lvlText w:val="•"/>
      <w:lvlJc w:val="left"/>
      <w:pPr>
        <w:ind w:left="5898" w:hanging="284"/>
      </w:pPr>
      <w:rPr>
        <w:rFonts w:hint="default"/>
        <w:lang w:val="ru-RU" w:eastAsia="en-US" w:bidi="ar-SA"/>
      </w:rPr>
    </w:lvl>
    <w:lvl w:ilvl="7" w:tplc="1C8EE22A">
      <w:numFmt w:val="bullet"/>
      <w:lvlText w:val="•"/>
      <w:lvlJc w:val="left"/>
      <w:pPr>
        <w:ind w:left="6864" w:hanging="284"/>
      </w:pPr>
      <w:rPr>
        <w:rFonts w:hint="default"/>
        <w:lang w:val="ru-RU" w:eastAsia="en-US" w:bidi="ar-SA"/>
      </w:rPr>
    </w:lvl>
    <w:lvl w:ilvl="8" w:tplc="E2B60296">
      <w:numFmt w:val="bullet"/>
      <w:lvlText w:val="•"/>
      <w:lvlJc w:val="left"/>
      <w:pPr>
        <w:ind w:left="783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5075A21"/>
    <w:multiLevelType w:val="multilevel"/>
    <w:tmpl w:val="47AAD7E2"/>
    <w:lvl w:ilvl="0">
      <w:start w:val="1"/>
      <w:numFmt w:val="decimal"/>
      <w:lvlText w:val="%1"/>
      <w:lvlJc w:val="left"/>
      <w:pPr>
        <w:ind w:left="709" w:hanging="60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09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5EB6D58"/>
    <w:multiLevelType w:val="multilevel"/>
    <w:tmpl w:val="840C3224"/>
    <w:lvl w:ilvl="0">
      <w:start w:val="2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9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5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8" w:hanging="384"/>
      </w:pPr>
      <w:rPr>
        <w:rFonts w:hint="default"/>
        <w:lang w:val="ru-RU" w:eastAsia="en-US" w:bidi="ar-SA"/>
      </w:rPr>
    </w:lvl>
  </w:abstractNum>
  <w:abstractNum w:abstractNumId="3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14C7188"/>
    <w:multiLevelType w:val="multilevel"/>
    <w:tmpl w:val="188C2AE0"/>
    <w:lvl w:ilvl="0">
      <w:start w:val="1"/>
      <w:numFmt w:val="decimal"/>
      <w:lvlText w:val="%1"/>
      <w:lvlJc w:val="left"/>
      <w:pPr>
        <w:ind w:left="543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CF9"/>
    <w:rsid w:val="00004B0B"/>
    <w:rsid w:val="000440FA"/>
    <w:rsid w:val="000818CC"/>
    <w:rsid w:val="000F3BA3"/>
    <w:rsid w:val="00251360"/>
    <w:rsid w:val="002B487E"/>
    <w:rsid w:val="005563AE"/>
    <w:rsid w:val="006A61C0"/>
    <w:rsid w:val="00885F14"/>
    <w:rsid w:val="009007E3"/>
    <w:rsid w:val="00C01944"/>
    <w:rsid w:val="00C80CF9"/>
    <w:rsid w:val="00EB1D62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F58B"/>
  <w15:docId w15:val="{DFFF6AD3-35C7-4CF9-BED0-906444B6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3" w:lineRule="exact"/>
      <w:ind w:left="745" w:hanging="361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43" w:hanging="4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89"/>
      <w:ind w:left="5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4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40F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0440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40F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B1D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1D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Станиславский</dc:creator>
  <cp:lastModifiedBy>Пользователь</cp:lastModifiedBy>
  <cp:revision>10</cp:revision>
  <cp:lastPrinted>2024-11-26T12:03:00Z</cp:lastPrinted>
  <dcterms:created xsi:type="dcterms:W3CDTF">2024-11-26T11:49:00Z</dcterms:created>
  <dcterms:modified xsi:type="dcterms:W3CDTF">2024-11-26T12:05:00Z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2024-11-26T00:00:00Z</vt:filetime>
  </property>
</Properties>
</file>