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7D04C" w14:textId="77777777" w:rsidR="00A508CE" w:rsidRPr="00A508CE" w:rsidRDefault="00A508CE" w:rsidP="00A508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508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по правовому информированию и правовому просвещению населения</w:t>
      </w:r>
    </w:p>
    <w:p w14:paraId="178E955E" w14:textId="28DD6903" w:rsidR="00A508CE" w:rsidRPr="00A508CE" w:rsidRDefault="00A508CE" w:rsidP="00A508C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ппарат Совета депутатов муниципального округа Рязанский </w:t>
      </w:r>
      <w:r w:rsidRPr="00A50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28 Федерального закона от 21.11.2011 года № 324-ФЗ «О бесплатной юридической помощи в Российской Федерации» доводит до граждан следующую информацию по правовому информированию и правовому просвещению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D89A6DD" w14:textId="3E155B55" w:rsidR="00A508CE" w:rsidRPr="0002238A" w:rsidRDefault="00A508CE" w:rsidP="00A508CE">
      <w:pPr>
        <w:spacing w:after="15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ппарат Совета депутатов </w:t>
      </w:r>
      <w:r w:rsidRPr="00A50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Рязанский</w:t>
      </w:r>
      <w:r w:rsidRPr="00A50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оказывает гражданам бесплатную юридическую помощь по вопросам, относящимся к ее компетенции, в рамках исполнения своих полномочий, при рассмотрении обращений граждан, предусмотренных статьей 15 Федерального закона от 06.10.2003 №131-ФЗ «Об общих принципах организации местного самоуправления в Российской Федерации»</w:t>
      </w:r>
      <w:r w:rsidR="00022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2238A" w:rsidRPr="000223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</w:t>
      </w:r>
      <w:r w:rsidR="0002238A" w:rsidRPr="0002238A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 w:rsidR="0002238A" w:rsidRPr="000223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города Москвы от 6 ноября 2002 года № 56 «Об организации местного самоуправления в городе Москве»</w:t>
      </w:r>
      <w:r w:rsidR="0055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Уставом муниципального округа Рязанский.</w:t>
      </w:r>
    </w:p>
    <w:p w14:paraId="501E4A7F" w14:textId="4D6193D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</w:t>
      </w:r>
      <w:r>
        <w:rPr>
          <w:color w:val="000000"/>
          <w:sz w:val="28"/>
          <w:szCs w:val="28"/>
        </w:rPr>
        <w:t>.</w:t>
      </w:r>
    </w:p>
    <w:p w14:paraId="2C776C69" w14:textId="15E6AC02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1.Права и свободы граждан определяются главой 2 Конституции Российской Федерации.</w:t>
      </w:r>
    </w:p>
    <w:p w14:paraId="7C86B9EE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2.В соответствии с частью 1 статьи 48 Конституции Российской Федерации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14:paraId="5797CBBB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3.Основные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установлены Федеральным законом от 21 ноября 2011 года №324-ФЗ «О бесплатной юридической помощи в Российской Федерации».</w:t>
      </w:r>
    </w:p>
    <w:p w14:paraId="756FB0E7" w14:textId="1BE3E9AE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4.Содержание права на обращения выражается в праве на безвозмездной основе, свободно и добровольно обращаться лично (через представителя) в устной форме, а также направлять</w:t>
      </w:r>
      <w:r w:rsidR="00C17C0A">
        <w:rPr>
          <w:color w:val="000000"/>
          <w:sz w:val="28"/>
          <w:szCs w:val="28"/>
        </w:rPr>
        <w:t xml:space="preserve"> обращения</w:t>
      </w:r>
      <w:r w:rsidRPr="00A508CE">
        <w:rPr>
          <w:color w:val="000000"/>
          <w:sz w:val="28"/>
          <w:szCs w:val="28"/>
        </w:rPr>
        <w:t xml:space="preserve"> в письменной форме или в форме электронного документа обращения</w:t>
      </w:r>
      <w:r w:rsidR="00C17C0A">
        <w:rPr>
          <w:color w:val="000000"/>
          <w:sz w:val="28"/>
          <w:szCs w:val="28"/>
        </w:rPr>
        <w:t>.</w:t>
      </w:r>
    </w:p>
    <w:p w14:paraId="58E2844E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5.Пределы осуществления: осуществление гражданами права на обращение не должно нарушать права и свободы других лиц.</w:t>
      </w:r>
    </w:p>
    <w:p w14:paraId="04FA7DE1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6.Способ реализации:</w:t>
      </w:r>
    </w:p>
    <w:p w14:paraId="18BBD68A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lastRenderedPageBreak/>
        <w:t>-посредством направления обращения в письменной форме (в форме электронного документа) или его доставления лично (через представителя) гражданином;</w:t>
      </w:r>
    </w:p>
    <w:p w14:paraId="79222FA4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-посредством проведения личного приема гражданина.</w:t>
      </w:r>
    </w:p>
    <w:p w14:paraId="2F8A99AB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Защита права на обращение реализуется следующими гарантиями:</w:t>
      </w:r>
    </w:p>
    <w:p w14:paraId="73360EF5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-запрет преследования гражданина в связи с его обращением в службу с критикой деятельности службы (должностного лица) либо в целях восстановления или защиты своих прав, свобод и законных интересов либо прав, свобод и законных интересов других лиц;</w:t>
      </w:r>
    </w:p>
    <w:p w14:paraId="7BE8C509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-запрет разглашения сведений, содержащихся в обращении, а также сведений, касающихся частной жизни гражданина, без его согласия;</w:t>
      </w:r>
    </w:p>
    <w:p w14:paraId="2BDBEA2C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-возможность обращения с жалобой на принятое по обращению решение или на действия (бездействие) в связи с рассмотрением обращения в соответствии с действующим законодательством.</w:t>
      </w:r>
    </w:p>
    <w:p w14:paraId="2EB37639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7.Содержание обязанностей, связанных с реализацией права на обращение в службу в рамках оказания бесплатной юридической помощи, выражается в соблюдении требований к таким обращениям:</w:t>
      </w:r>
    </w:p>
    <w:p w14:paraId="35CB3330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-в обращении в письменной форме указывается либо наименование службы, либо фамилия, имя, отчество соответствующего должностного лица, либо должность соответствующего лица, а также фамилия, имя, отчество заявителя (последнее - при наличии), почтовый адрес, по которому должны быть направлены ответ, уведомление о переадресации обращения, излагается суть обращения, ставится личная подпись заявителя и дата;</w:t>
      </w:r>
    </w:p>
    <w:p w14:paraId="4F77810B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-в случае необходимости в подтверждение своих доводов гражданин прилагает к обращению в письменной форме документы и материалы либо их копии;</w:t>
      </w:r>
    </w:p>
    <w:p w14:paraId="369E5D36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-в обращении в форме электронного документа указывается фамилия, имя, отчество заявителя (последнее - при наличии), адрес электронной почты либо используется адрес (уникальный идентификатор) личного кабинета на федеральной государственной информационной системе «Единый портал государственных и муниципальных услуг (функций)»,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 </w:t>
      </w:r>
    </w:p>
    <w:p w14:paraId="746AAEC4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</w:t>
      </w:r>
    </w:p>
    <w:p w14:paraId="3CABCCF2" w14:textId="33718FC3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Компетенция и порядок деятельности органов местного самоуправления, полномочия их должностных лиц </w:t>
      </w:r>
    </w:p>
    <w:p w14:paraId="3CCF1EEE" w14:textId="6E16E3BD" w:rsidR="0097618B" w:rsidRPr="0097618B" w:rsidRDefault="00A508CE" w:rsidP="0097618B">
      <w:pPr>
        <w:spacing w:after="15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18B">
        <w:rPr>
          <w:rFonts w:ascii="Times New Roman" w:hAnsi="Times New Roman" w:cs="Times New Roman"/>
          <w:color w:val="000000"/>
          <w:sz w:val="28"/>
          <w:szCs w:val="28"/>
        </w:rPr>
        <w:t xml:space="preserve">1.К вопросам местного значения муниципального округа относятся вопросы, закрепленные Федеральным законом от 6 октября 2003 г. № 131-ФЗ </w:t>
      </w:r>
      <w:r w:rsidRPr="0097618B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«Об общих принципах организации местного самоуправления в Российской Федерации»</w:t>
      </w:r>
      <w:r w:rsidR="0097618B" w:rsidRPr="009761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7618B" w:rsidRPr="009761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</w:t>
      </w:r>
      <w:r w:rsidR="0097618B" w:rsidRPr="0097618B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 w:rsidR="0097618B" w:rsidRPr="009761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города Москвы от 6 ноября 2002 года № 56 «Об организации местного самоуправления в городе Москве»</w:t>
      </w:r>
      <w:r w:rsidR="0074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Уставом муниципального округа Рязанский.</w:t>
      </w:r>
    </w:p>
    <w:p w14:paraId="5DE65A52" w14:textId="2C6F67DE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Правила оказания муниципальных услуг</w:t>
      </w:r>
    </w:p>
    <w:p w14:paraId="4DB737DA" w14:textId="409DF3BA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1.Порядок оказания муниципальных услуг определяется соответствующими Административными регламентами предоставления муниципальных услуг</w:t>
      </w:r>
      <w:r>
        <w:rPr>
          <w:color w:val="000000"/>
          <w:sz w:val="28"/>
          <w:szCs w:val="28"/>
        </w:rPr>
        <w:t xml:space="preserve">. </w:t>
      </w:r>
      <w:r w:rsidRPr="00A508CE">
        <w:rPr>
          <w:color w:val="000000"/>
          <w:sz w:val="28"/>
          <w:szCs w:val="28"/>
        </w:rPr>
        <w:t> </w:t>
      </w:r>
    </w:p>
    <w:p w14:paraId="08E6977E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Основания, условия и порядок обжалования решений и действий органов местного самоуправления, подведомственных им учреждений и их должностных лиц</w:t>
      </w:r>
    </w:p>
    <w:p w14:paraId="072430B9" w14:textId="069C0762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1.Заявитель имеет право обжаловать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года № 210-ФЗ «Об организации предоставления государственных и муниципальных услуг».</w:t>
      </w:r>
    </w:p>
    <w:p w14:paraId="126DD33F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2.Перечень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14:paraId="1A4DC78B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-Федеральный закон от 27.07.2010 № 210-ФЗ «Об организации предоставления государственных и муниципальных услуг»;</w:t>
      </w:r>
    </w:p>
    <w:p w14:paraId="34ECE70E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-постановление Правительства Российской Федерации от 20 ноября 2012 г.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205E213" w14:textId="62F5BA70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 </w:t>
      </w:r>
      <w:bookmarkStart w:id="0" w:name="_GoBack"/>
      <w:bookmarkEnd w:id="0"/>
      <w:r w:rsidRPr="00A508CE">
        <w:rPr>
          <w:color w:val="000000"/>
          <w:sz w:val="28"/>
          <w:szCs w:val="28"/>
        </w:rPr>
        <w:t>Порядок совершения гражданами юридически значимых действий и типичные юридические ошибки при совершении таких действий</w:t>
      </w:r>
    </w:p>
    <w:p w14:paraId="429311D2" w14:textId="530E6EDE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1.Основной формой взаимодействия граждан являются письменные и устные обращения граждан. Порядок указанного взаимодействия, в том числе совершения гражданами юридически значимых действий, определяется Федеральным законом от 02.05.2006 № 59-ФЗ «О порядке рассмотрения обращений граждан Российской Федерации».</w:t>
      </w:r>
    </w:p>
    <w:p w14:paraId="1F1F7637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lastRenderedPageBreak/>
        <w:t>2.Типичными юридическими ошибками при совершении гражданами юридически значимых действий являются:</w:t>
      </w:r>
    </w:p>
    <w:p w14:paraId="1506D60E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-отсутствие в обращении гражданина фамилии и почтового адреса, по которому должен быть отправлен ответ;</w:t>
      </w:r>
    </w:p>
    <w:p w14:paraId="424E81CC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-повторное письменное обращение гражданина по вопросу,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14:paraId="58D6371D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-вопросы, изложенные в обращении, не входят в компетенцию деятельности органа местного самоуправления.</w:t>
      </w:r>
    </w:p>
    <w:p w14:paraId="2D0D42BB" w14:textId="77777777" w:rsidR="00A508CE" w:rsidRPr="00A508CE" w:rsidRDefault="00A508CE" w:rsidP="00A508CE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508CE">
        <w:rPr>
          <w:color w:val="000000"/>
          <w:sz w:val="28"/>
          <w:szCs w:val="28"/>
        </w:rPr>
        <w:t> </w:t>
      </w:r>
    </w:p>
    <w:sectPr w:rsidR="00A508CE" w:rsidRPr="00A5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F0"/>
    <w:rsid w:val="0002238A"/>
    <w:rsid w:val="005424DC"/>
    <w:rsid w:val="005541C9"/>
    <w:rsid w:val="00567605"/>
    <w:rsid w:val="00741366"/>
    <w:rsid w:val="007C2505"/>
    <w:rsid w:val="0097618B"/>
    <w:rsid w:val="009C6016"/>
    <w:rsid w:val="00A508CE"/>
    <w:rsid w:val="00B343F0"/>
    <w:rsid w:val="00C1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C8B0"/>
  <w15:chartTrackingRefBased/>
  <w15:docId w15:val="{32B99BC0-D8F8-408C-A4F2-63F5D0F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0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08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08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42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2024-10-01T13:41:00Z</dcterms:created>
  <dcterms:modified xsi:type="dcterms:W3CDTF">2024-10-02T09:56:00Z</dcterms:modified>
</cp:coreProperties>
</file>