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4222" w14:textId="159ABF2D" w:rsidR="00770E86" w:rsidRPr="00B41034" w:rsidRDefault="0024572D" w:rsidP="009A323F">
      <w:pPr>
        <w:spacing w:before="90" w:line="259" w:lineRule="auto"/>
        <w:ind w:left="2558" w:right="1125" w:firstLine="561"/>
        <w:rPr>
          <w:b/>
          <w:sz w:val="28"/>
          <w:szCs w:val="28"/>
          <w:lang w:val="ru-RU"/>
        </w:rPr>
      </w:pPr>
      <w:r w:rsidRPr="00B41034">
        <w:rPr>
          <w:b/>
          <w:color w:val="1A1A1A"/>
          <w:w w:val="105"/>
          <w:sz w:val="28"/>
          <w:szCs w:val="28"/>
          <w:lang w:val="ru-RU"/>
        </w:rPr>
        <w:t>А</w:t>
      </w:r>
      <w:r w:rsidR="009A323F" w:rsidRPr="00B41034">
        <w:rPr>
          <w:b/>
          <w:color w:val="1A1A1A"/>
          <w:w w:val="105"/>
          <w:sz w:val="28"/>
          <w:szCs w:val="28"/>
          <w:lang w:val="ru-RU"/>
        </w:rPr>
        <w:t>ППАРАТА СОВЕТА ДЕПУТАТОВ</w:t>
      </w:r>
      <w:r w:rsidRPr="00B41034">
        <w:rPr>
          <w:b/>
          <w:color w:val="1A1A1A"/>
          <w:w w:val="105"/>
          <w:sz w:val="28"/>
          <w:szCs w:val="28"/>
          <w:lang w:val="ru-RU"/>
        </w:rPr>
        <w:t xml:space="preserve"> МУНИЦИПАЛЬНОГО ОКРУГА </w:t>
      </w:r>
      <w:r w:rsidR="00CC265C" w:rsidRPr="00B41034">
        <w:rPr>
          <w:b/>
          <w:color w:val="1A1A1A"/>
          <w:w w:val="105"/>
          <w:sz w:val="28"/>
          <w:szCs w:val="28"/>
          <w:lang w:val="ru-RU"/>
        </w:rPr>
        <w:t>РЯЗАНСКИЙ</w:t>
      </w:r>
    </w:p>
    <w:p w14:paraId="1098D544" w14:textId="77777777" w:rsidR="00770E86" w:rsidRPr="00B41034" w:rsidRDefault="00770E86">
      <w:pPr>
        <w:pStyle w:val="a3"/>
        <w:spacing w:before="9"/>
        <w:rPr>
          <w:b/>
          <w:lang w:val="ru-RU"/>
        </w:rPr>
      </w:pPr>
    </w:p>
    <w:p w14:paraId="2513FDD0" w14:textId="77777777" w:rsidR="00B41034" w:rsidRDefault="00B41034">
      <w:pPr>
        <w:ind w:left="1066" w:right="219"/>
        <w:jc w:val="center"/>
        <w:rPr>
          <w:b/>
          <w:color w:val="1A1A1A"/>
          <w:w w:val="105"/>
          <w:sz w:val="28"/>
          <w:szCs w:val="28"/>
          <w:lang w:val="ru-RU"/>
        </w:rPr>
      </w:pPr>
    </w:p>
    <w:p w14:paraId="523A4D0C" w14:textId="0AFCD9F3" w:rsidR="00770E86" w:rsidRDefault="0024572D">
      <w:pPr>
        <w:ind w:left="1066" w:right="219"/>
        <w:jc w:val="center"/>
        <w:rPr>
          <w:b/>
          <w:color w:val="1A1A1A"/>
          <w:w w:val="105"/>
          <w:sz w:val="28"/>
          <w:szCs w:val="28"/>
          <w:lang w:val="ru-RU"/>
        </w:rPr>
      </w:pPr>
      <w:r w:rsidRPr="00B41034">
        <w:rPr>
          <w:b/>
          <w:color w:val="1A1A1A"/>
          <w:w w:val="105"/>
          <w:sz w:val="28"/>
          <w:szCs w:val="28"/>
          <w:lang w:val="ru-RU"/>
        </w:rPr>
        <w:t>РАСПОРЯЖЕНИЕ</w:t>
      </w:r>
    </w:p>
    <w:p w14:paraId="2141FA66" w14:textId="7B2FDA97" w:rsidR="00B41034" w:rsidRDefault="00B41034">
      <w:pPr>
        <w:ind w:left="1066" w:right="219"/>
        <w:jc w:val="center"/>
        <w:rPr>
          <w:b/>
          <w:color w:val="1A1A1A"/>
          <w:w w:val="105"/>
          <w:sz w:val="28"/>
          <w:szCs w:val="28"/>
          <w:lang w:val="ru-RU"/>
        </w:rPr>
      </w:pPr>
    </w:p>
    <w:p w14:paraId="75E1D441" w14:textId="77777777" w:rsidR="00B41034" w:rsidRPr="00B41034" w:rsidRDefault="00B41034">
      <w:pPr>
        <w:ind w:left="1066" w:right="219"/>
        <w:jc w:val="center"/>
        <w:rPr>
          <w:b/>
          <w:sz w:val="28"/>
          <w:szCs w:val="28"/>
          <w:lang w:val="ru-RU"/>
        </w:rPr>
      </w:pPr>
    </w:p>
    <w:p w14:paraId="461F3AB5" w14:textId="240CF41F" w:rsidR="001C284B" w:rsidRPr="00B41034" w:rsidRDefault="0024572D">
      <w:pPr>
        <w:tabs>
          <w:tab w:val="left" w:pos="2777"/>
          <w:tab w:val="left" w:pos="5896"/>
        </w:tabs>
        <w:spacing w:before="43" w:line="658" w:lineRule="exact"/>
        <w:ind w:left="1000" w:right="4344" w:firstLine="9"/>
        <w:rPr>
          <w:color w:val="1A1A1A"/>
          <w:spacing w:val="-17"/>
          <w:w w:val="200"/>
          <w:sz w:val="28"/>
          <w:szCs w:val="28"/>
          <w:lang w:val="ru-RU"/>
        </w:rPr>
      </w:pPr>
      <w:r w:rsidRPr="00B41034">
        <w:rPr>
          <w:b/>
          <w:color w:val="1A1A1A"/>
          <w:w w:val="120"/>
          <w:sz w:val="28"/>
          <w:szCs w:val="28"/>
          <w:lang w:val="ru-RU"/>
        </w:rPr>
        <w:t xml:space="preserve">от </w:t>
      </w:r>
      <w:r w:rsidR="006831DD">
        <w:rPr>
          <w:b/>
          <w:color w:val="1A1A1A"/>
          <w:w w:val="120"/>
          <w:sz w:val="28"/>
          <w:szCs w:val="28"/>
          <w:lang w:val="ru-RU"/>
        </w:rPr>
        <w:t>01.04.</w:t>
      </w:r>
      <w:r w:rsidRPr="00B41034">
        <w:rPr>
          <w:b/>
          <w:color w:val="1A1A1A"/>
          <w:w w:val="120"/>
          <w:sz w:val="28"/>
          <w:szCs w:val="28"/>
          <w:lang w:val="ru-RU"/>
        </w:rPr>
        <w:t>202</w:t>
      </w:r>
      <w:r w:rsidR="00B41034" w:rsidRPr="00B41034">
        <w:rPr>
          <w:b/>
          <w:color w:val="1A1A1A"/>
          <w:w w:val="120"/>
          <w:sz w:val="28"/>
          <w:szCs w:val="28"/>
          <w:lang w:val="ru-RU"/>
        </w:rPr>
        <w:t>4</w:t>
      </w:r>
      <w:r w:rsidRPr="00B41034">
        <w:rPr>
          <w:b/>
          <w:color w:val="1A1A1A"/>
          <w:spacing w:val="-48"/>
          <w:w w:val="120"/>
          <w:sz w:val="28"/>
          <w:szCs w:val="28"/>
          <w:lang w:val="ru-RU"/>
        </w:rPr>
        <w:t xml:space="preserve"> </w:t>
      </w:r>
      <w:r w:rsidRPr="00B41034">
        <w:rPr>
          <w:b/>
          <w:color w:val="1A1A1A"/>
          <w:w w:val="120"/>
          <w:sz w:val="28"/>
          <w:szCs w:val="28"/>
          <w:lang w:val="ru-RU"/>
        </w:rPr>
        <w:t>года</w:t>
      </w:r>
      <w:r w:rsidRPr="00B41034">
        <w:rPr>
          <w:b/>
          <w:color w:val="1A1A1A"/>
          <w:spacing w:val="-42"/>
          <w:w w:val="120"/>
          <w:sz w:val="28"/>
          <w:szCs w:val="28"/>
          <w:lang w:val="ru-RU"/>
        </w:rPr>
        <w:t xml:space="preserve"> </w:t>
      </w:r>
      <w:r w:rsidRPr="00B41034">
        <w:rPr>
          <w:b/>
          <w:color w:val="1A1A1A"/>
          <w:w w:val="120"/>
          <w:sz w:val="28"/>
          <w:szCs w:val="28"/>
          <w:lang w:val="ru-RU"/>
        </w:rPr>
        <w:t xml:space="preserve">№ </w:t>
      </w:r>
      <w:r w:rsidR="006831DD">
        <w:rPr>
          <w:b/>
          <w:color w:val="1A1A1A"/>
          <w:w w:val="120"/>
          <w:sz w:val="28"/>
          <w:szCs w:val="28"/>
          <w:lang w:val="ru-RU"/>
        </w:rPr>
        <w:t>734</w:t>
      </w:r>
      <w:r w:rsidRPr="00B41034">
        <w:rPr>
          <w:color w:val="1A1A1A"/>
          <w:spacing w:val="-17"/>
          <w:w w:val="200"/>
          <w:sz w:val="28"/>
          <w:szCs w:val="28"/>
          <w:lang w:val="ru-RU"/>
        </w:rPr>
        <w:t xml:space="preserve"> </w:t>
      </w:r>
    </w:p>
    <w:p w14:paraId="4AD8ADAC" w14:textId="77777777" w:rsidR="001C284B" w:rsidRPr="009A323F" w:rsidRDefault="001C284B">
      <w:pPr>
        <w:tabs>
          <w:tab w:val="left" w:pos="2777"/>
          <w:tab w:val="left" w:pos="5896"/>
        </w:tabs>
        <w:spacing w:before="43" w:line="658" w:lineRule="exact"/>
        <w:ind w:left="1000" w:right="4344" w:firstLine="9"/>
        <w:rPr>
          <w:b/>
          <w:color w:val="1A1A1A"/>
          <w:w w:val="120"/>
          <w:sz w:val="28"/>
          <w:szCs w:val="28"/>
          <w:lang w:val="ru-RU"/>
        </w:rPr>
      </w:pPr>
    </w:p>
    <w:p w14:paraId="059CF597" w14:textId="77777777" w:rsidR="001C284B" w:rsidRPr="009A323F" w:rsidRDefault="001C284B">
      <w:pPr>
        <w:tabs>
          <w:tab w:val="left" w:pos="2777"/>
          <w:tab w:val="left" w:pos="5896"/>
        </w:tabs>
        <w:spacing w:before="43" w:line="658" w:lineRule="exact"/>
        <w:ind w:left="1000" w:right="4344" w:firstLine="9"/>
        <w:rPr>
          <w:b/>
          <w:color w:val="1A1A1A"/>
          <w:w w:val="120"/>
          <w:sz w:val="28"/>
          <w:szCs w:val="28"/>
          <w:lang w:val="ru-RU"/>
        </w:rPr>
      </w:pPr>
    </w:p>
    <w:p w14:paraId="21AA99CE" w14:textId="758B8C94" w:rsidR="00770E86" w:rsidRPr="00D37AE6" w:rsidRDefault="0024572D">
      <w:pPr>
        <w:tabs>
          <w:tab w:val="left" w:pos="2777"/>
          <w:tab w:val="left" w:pos="5896"/>
        </w:tabs>
        <w:spacing w:before="43" w:line="658" w:lineRule="exact"/>
        <w:ind w:left="1000" w:right="4344" w:firstLine="9"/>
        <w:rPr>
          <w:b/>
          <w:sz w:val="28"/>
          <w:szCs w:val="28"/>
          <w:lang w:val="ru-RU"/>
        </w:rPr>
      </w:pPr>
      <w:r w:rsidRPr="00D37AE6">
        <w:rPr>
          <w:b/>
          <w:color w:val="1A1A1A"/>
          <w:w w:val="120"/>
          <w:sz w:val="28"/>
          <w:szCs w:val="28"/>
          <w:lang w:val="ru-RU"/>
        </w:rPr>
        <w:t>Об утверждении</w:t>
      </w:r>
      <w:r w:rsidRPr="00D37AE6">
        <w:rPr>
          <w:b/>
          <w:color w:val="1A1A1A"/>
          <w:spacing w:val="-34"/>
          <w:w w:val="120"/>
          <w:sz w:val="28"/>
          <w:szCs w:val="28"/>
          <w:lang w:val="ru-RU"/>
        </w:rPr>
        <w:t xml:space="preserve"> </w:t>
      </w:r>
      <w:r w:rsidRPr="00D37AE6">
        <w:rPr>
          <w:b/>
          <w:color w:val="1A1A1A"/>
          <w:w w:val="120"/>
          <w:sz w:val="28"/>
          <w:szCs w:val="28"/>
          <w:lang w:val="ru-RU"/>
        </w:rPr>
        <w:t>Положения</w:t>
      </w:r>
    </w:p>
    <w:p w14:paraId="28DB4283" w14:textId="48F24FD9" w:rsidR="00770E86" w:rsidRPr="003B4322" w:rsidRDefault="00D60D77" w:rsidP="00D60D77">
      <w:pPr>
        <w:tabs>
          <w:tab w:val="left" w:pos="1208"/>
        </w:tabs>
        <w:spacing w:line="247" w:lineRule="exact"/>
        <w:ind w:left="994"/>
        <w:rPr>
          <w:b/>
          <w:sz w:val="28"/>
          <w:szCs w:val="28"/>
          <w:lang w:val="ru-RU"/>
        </w:rPr>
      </w:pPr>
      <w:r>
        <w:rPr>
          <w:b/>
          <w:color w:val="1A1A1A"/>
          <w:w w:val="105"/>
          <w:sz w:val="28"/>
          <w:szCs w:val="28"/>
          <w:lang w:val="ru-RU"/>
        </w:rPr>
        <w:t xml:space="preserve">о </w:t>
      </w:r>
      <w:r w:rsidR="0024572D" w:rsidRPr="003B4322">
        <w:rPr>
          <w:b/>
          <w:color w:val="1A1A1A"/>
          <w:w w:val="105"/>
          <w:sz w:val="28"/>
          <w:szCs w:val="28"/>
          <w:lang w:val="ru-RU"/>
        </w:rPr>
        <w:t>комиссии по трудовым</w:t>
      </w:r>
      <w:r w:rsidR="0024572D" w:rsidRPr="003B4322">
        <w:rPr>
          <w:b/>
          <w:color w:val="1A1A1A"/>
          <w:spacing w:val="41"/>
          <w:w w:val="105"/>
          <w:sz w:val="28"/>
          <w:szCs w:val="28"/>
          <w:lang w:val="ru-RU"/>
        </w:rPr>
        <w:t xml:space="preserve"> </w:t>
      </w:r>
      <w:r w:rsidR="0024572D" w:rsidRPr="003B4322">
        <w:rPr>
          <w:b/>
          <w:color w:val="1A1A1A"/>
          <w:w w:val="105"/>
          <w:sz w:val="28"/>
          <w:szCs w:val="28"/>
          <w:lang w:val="ru-RU"/>
        </w:rPr>
        <w:t>спорам</w:t>
      </w:r>
    </w:p>
    <w:p w14:paraId="7E936AC9" w14:textId="0E095161" w:rsidR="00770E86" w:rsidRPr="009A323F" w:rsidRDefault="009A323F">
      <w:pPr>
        <w:spacing w:before="18" w:line="254" w:lineRule="auto"/>
        <w:ind w:left="981" w:right="4344" w:firstLine="3"/>
        <w:rPr>
          <w:b/>
          <w:sz w:val="28"/>
          <w:szCs w:val="28"/>
          <w:lang w:val="ru-RU"/>
        </w:rPr>
      </w:pPr>
      <w:r>
        <w:rPr>
          <w:b/>
          <w:color w:val="1A1A1A"/>
          <w:w w:val="105"/>
          <w:sz w:val="28"/>
          <w:szCs w:val="28"/>
          <w:lang w:val="ru-RU"/>
        </w:rPr>
        <w:t>аппарата Совета депутатов</w:t>
      </w:r>
      <w:r w:rsidR="0024572D" w:rsidRPr="009A323F">
        <w:rPr>
          <w:b/>
          <w:color w:val="1A1A1A"/>
          <w:w w:val="105"/>
          <w:sz w:val="28"/>
          <w:szCs w:val="28"/>
          <w:lang w:val="ru-RU"/>
        </w:rPr>
        <w:t xml:space="preserve"> муниципального округа </w:t>
      </w:r>
      <w:r w:rsidR="00CC265C" w:rsidRPr="009A323F">
        <w:rPr>
          <w:b/>
          <w:color w:val="1A1A1A"/>
          <w:w w:val="105"/>
          <w:sz w:val="28"/>
          <w:szCs w:val="28"/>
          <w:lang w:val="ru-RU"/>
        </w:rPr>
        <w:t>Рязанский</w:t>
      </w:r>
    </w:p>
    <w:p w14:paraId="7874A0FE" w14:textId="77777777" w:rsidR="00770E86" w:rsidRPr="009A323F" w:rsidRDefault="00770E86">
      <w:pPr>
        <w:pStyle w:val="a3"/>
        <w:rPr>
          <w:b/>
          <w:lang w:val="ru-RU"/>
        </w:rPr>
      </w:pPr>
    </w:p>
    <w:p w14:paraId="2D5139C5" w14:textId="77777777" w:rsidR="00770E86" w:rsidRPr="009A323F" w:rsidRDefault="00770E86">
      <w:pPr>
        <w:pStyle w:val="a3"/>
        <w:spacing w:before="5"/>
        <w:rPr>
          <w:b/>
          <w:sz w:val="27"/>
          <w:lang w:val="ru-RU"/>
        </w:rPr>
      </w:pPr>
    </w:p>
    <w:p w14:paraId="2021FA08" w14:textId="3542EC4C" w:rsidR="00770E86" w:rsidRPr="008B6818" w:rsidRDefault="0024572D">
      <w:pPr>
        <w:pStyle w:val="a3"/>
        <w:spacing w:line="237" w:lineRule="auto"/>
        <w:ind w:left="948" w:right="199" w:firstLine="360"/>
        <w:jc w:val="both"/>
        <w:rPr>
          <w:lang w:val="ru-RU"/>
        </w:rPr>
      </w:pPr>
      <w:r w:rsidRPr="008B6818">
        <w:rPr>
          <w:color w:val="1A1A1A"/>
          <w:lang w:val="ru-RU"/>
        </w:rPr>
        <w:t xml:space="preserve">В соответствии с Федеральным законом от 02.03.2007 </w:t>
      </w:r>
      <w:r w:rsidRPr="008B6818">
        <w:rPr>
          <w:rFonts w:ascii="Arial" w:hAnsi="Arial"/>
          <w:color w:val="1A1A1A"/>
          <w:sz w:val="26"/>
          <w:lang w:val="ru-RU"/>
        </w:rPr>
        <w:t xml:space="preserve">№ </w:t>
      </w:r>
      <w:r w:rsidRPr="008B6818">
        <w:rPr>
          <w:color w:val="1A1A1A"/>
          <w:lang w:val="ru-RU"/>
        </w:rPr>
        <w:t xml:space="preserve">25-ФЗ «О </w:t>
      </w:r>
      <w:r w:rsidR="00D37AE6" w:rsidRPr="008B6818">
        <w:rPr>
          <w:color w:val="1A1A1A"/>
          <w:lang w:val="ru-RU"/>
        </w:rPr>
        <w:t>муниципальной службе</w:t>
      </w:r>
      <w:r w:rsidRPr="008B6818">
        <w:rPr>
          <w:color w:val="1A1A1A"/>
          <w:lang w:val="ru-RU"/>
        </w:rPr>
        <w:t xml:space="preserve"> в </w:t>
      </w:r>
      <w:r w:rsidR="00D37AE6" w:rsidRPr="008B6818">
        <w:rPr>
          <w:color w:val="1A1A1A"/>
          <w:lang w:val="ru-RU"/>
        </w:rPr>
        <w:t>Российской Федерации», Законом</w:t>
      </w:r>
      <w:r w:rsidRPr="008B6818">
        <w:rPr>
          <w:color w:val="1A1A1A"/>
          <w:lang w:val="ru-RU"/>
        </w:rPr>
        <w:t xml:space="preserve">   города Москвы от </w:t>
      </w:r>
      <w:r w:rsidRPr="008B6818">
        <w:rPr>
          <w:color w:val="1A1A1A"/>
          <w:spacing w:val="-5"/>
          <w:lang w:val="ru-RU"/>
        </w:rPr>
        <w:t>22</w:t>
      </w:r>
      <w:r w:rsidRPr="008B6818">
        <w:rPr>
          <w:color w:val="424242"/>
          <w:spacing w:val="-5"/>
          <w:lang w:val="ru-RU"/>
        </w:rPr>
        <w:t>.</w:t>
      </w:r>
      <w:r w:rsidRPr="008B6818">
        <w:rPr>
          <w:color w:val="1A1A1A"/>
          <w:spacing w:val="-5"/>
          <w:lang w:val="ru-RU"/>
        </w:rPr>
        <w:t>10.2008</w:t>
      </w:r>
      <w:r w:rsidRPr="008B6818">
        <w:rPr>
          <w:rFonts w:ascii="Arial" w:hAnsi="Arial"/>
          <w:color w:val="1A1A1A"/>
          <w:spacing w:val="-5"/>
          <w:sz w:val="26"/>
          <w:lang w:val="ru-RU"/>
        </w:rPr>
        <w:t xml:space="preserve">№ </w:t>
      </w:r>
      <w:r w:rsidRPr="008B6818">
        <w:rPr>
          <w:color w:val="1A1A1A"/>
          <w:lang w:val="ru-RU"/>
        </w:rPr>
        <w:t>50 «О муниципальной службе в городе</w:t>
      </w:r>
      <w:r w:rsidRPr="008B6818">
        <w:rPr>
          <w:color w:val="1A1A1A"/>
          <w:spacing w:val="-2"/>
          <w:lang w:val="ru-RU"/>
        </w:rPr>
        <w:t xml:space="preserve"> </w:t>
      </w:r>
      <w:r w:rsidRPr="008B6818">
        <w:rPr>
          <w:color w:val="1A1A1A"/>
          <w:lang w:val="ru-RU"/>
        </w:rPr>
        <w:t>Москве»,</w:t>
      </w:r>
    </w:p>
    <w:p w14:paraId="5281D8FA" w14:textId="17DC87D1" w:rsidR="00770E86" w:rsidRPr="00CC265C" w:rsidRDefault="0024572D">
      <w:pPr>
        <w:pStyle w:val="a5"/>
        <w:numPr>
          <w:ilvl w:val="1"/>
          <w:numId w:val="4"/>
        </w:numPr>
        <w:tabs>
          <w:tab w:val="left" w:pos="1666"/>
        </w:tabs>
        <w:spacing w:before="5" w:line="237" w:lineRule="auto"/>
        <w:ind w:right="239" w:firstLine="358"/>
        <w:jc w:val="both"/>
        <w:rPr>
          <w:sz w:val="28"/>
          <w:lang w:val="ru-RU"/>
        </w:rPr>
      </w:pPr>
      <w:r w:rsidRPr="008B6818">
        <w:rPr>
          <w:color w:val="1A1A1A"/>
          <w:sz w:val="28"/>
          <w:lang w:val="ru-RU"/>
        </w:rPr>
        <w:t xml:space="preserve">Утвердить Положение о комиссии по трудовым спорам </w:t>
      </w:r>
      <w:r w:rsidR="009A323F">
        <w:rPr>
          <w:color w:val="1A1A1A"/>
          <w:sz w:val="28"/>
          <w:lang w:val="ru-RU"/>
        </w:rPr>
        <w:t>аппарата Совета депутатов</w:t>
      </w:r>
      <w:r w:rsidRPr="008B6818">
        <w:rPr>
          <w:color w:val="1A1A1A"/>
          <w:sz w:val="28"/>
          <w:lang w:val="ru-RU"/>
        </w:rPr>
        <w:t xml:space="preserve"> муниципального округа </w:t>
      </w:r>
      <w:r w:rsidR="00CC265C">
        <w:rPr>
          <w:color w:val="1A1A1A"/>
          <w:sz w:val="28"/>
          <w:lang w:val="ru-RU"/>
        </w:rPr>
        <w:t>Рязанский</w:t>
      </w:r>
      <w:r w:rsidRPr="008B6818">
        <w:rPr>
          <w:color w:val="1A1A1A"/>
          <w:sz w:val="28"/>
          <w:lang w:val="ru-RU"/>
        </w:rPr>
        <w:t xml:space="preserve"> (приложение 1).</w:t>
      </w:r>
      <w:r w:rsidRPr="008B6818">
        <w:rPr>
          <w:color w:val="1A1A1A"/>
          <w:spacing w:val="7"/>
          <w:sz w:val="28"/>
          <w:lang w:val="ru-RU"/>
        </w:rPr>
        <w:t xml:space="preserve"> </w:t>
      </w:r>
      <w:r w:rsidRPr="00CC265C">
        <w:rPr>
          <w:color w:val="797979"/>
          <w:sz w:val="28"/>
          <w:lang w:val="ru-RU"/>
        </w:rPr>
        <w:t>·</w:t>
      </w:r>
    </w:p>
    <w:p w14:paraId="5A6DC104" w14:textId="12BF6CC9" w:rsidR="00770E86" w:rsidRPr="008B6818" w:rsidRDefault="0024572D">
      <w:pPr>
        <w:pStyle w:val="a5"/>
        <w:numPr>
          <w:ilvl w:val="1"/>
          <w:numId w:val="4"/>
        </w:numPr>
        <w:tabs>
          <w:tab w:val="left" w:pos="1704"/>
        </w:tabs>
        <w:spacing w:before="4" w:line="242" w:lineRule="auto"/>
        <w:ind w:left="927" w:right="248" w:firstLine="356"/>
        <w:jc w:val="both"/>
        <w:rPr>
          <w:sz w:val="28"/>
          <w:lang w:val="ru-RU"/>
        </w:rPr>
      </w:pPr>
      <w:r w:rsidRPr="008B6818">
        <w:rPr>
          <w:color w:val="1A1A1A"/>
          <w:sz w:val="28"/>
          <w:lang w:val="ru-RU"/>
        </w:rPr>
        <w:t xml:space="preserve">Утвердить состав комиссии по трудовым спорам </w:t>
      </w:r>
      <w:r w:rsidR="009A323F">
        <w:rPr>
          <w:color w:val="1A1A1A"/>
          <w:sz w:val="28"/>
          <w:lang w:val="ru-RU"/>
        </w:rPr>
        <w:t>аппарата Совета депутатов</w:t>
      </w:r>
      <w:r w:rsidRPr="008B6818">
        <w:rPr>
          <w:color w:val="1A1A1A"/>
          <w:sz w:val="28"/>
          <w:lang w:val="ru-RU"/>
        </w:rPr>
        <w:t xml:space="preserve"> муниципального округа </w:t>
      </w:r>
      <w:r w:rsidR="00CC265C">
        <w:rPr>
          <w:color w:val="1A1A1A"/>
          <w:sz w:val="28"/>
          <w:lang w:val="ru-RU"/>
        </w:rPr>
        <w:t>Рязанский</w:t>
      </w:r>
      <w:r w:rsidRPr="008B6818">
        <w:rPr>
          <w:color w:val="1A1A1A"/>
          <w:sz w:val="28"/>
          <w:lang w:val="ru-RU"/>
        </w:rPr>
        <w:t xml:space="preserve"> (приложение</w:t>
      </w:r>
      <w:r w:rsidRPr="008B6818">
        <w:rPr>
          <w:color w:val="1A1A1A"/>
          <w:spacing w:val="40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2).</w:t>
      </w:r>
    </w:p>
    <w:p w14:paraId="7634ADB7" w14:textId="775B05A4" w:rsidR="00770E86" w:rsidRPr="003B4322" w:rsidRDefault="0024572D" w:rsidP="003B4322">
      <w:pPr>
        <w:pStyle w:val="a5"/>
        <w:numPr>
          <w:ilvl w:val="1"/>
          <w:numId w:val="4"/>
        </w:numPr>
        <w:spacing w:line="317" w:lineRule="exact"/>
        <w:ind w:left="851" w:firstLine="425"/>
        <w:jc w:val="both"/>
        <w:rPr>
          <w:sz w:val="28"/>
          <w:lang w:val="ru-RU"/>
        </w:rPr>
      </w:pPr>
      <w:r w:rsidRPr="008B6818">
        <w:rPr>
          <w:color w:val="1A1A1A"/>
          <w:sz w:val="28"/>
          <w:lang w:val="ru-RU"/>
        </w:rPr>
        <w:t>Настоящее распоряжение вступает в силу со дня его</w:t>
      </w:r>
      <w:r w:rsidRPr="008B6818">
        <w:rPr>
          <w:color w:val="1A1A1A"/>
          <w:spacing w:val="-29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опубликования</w:t>
      </w:r>
      <w:r w:rsidR="003B4322">
        <w:rPr>
          <w:color w:val="1A1A1A"/>
          <w:sz w:val="28"/>
          <w:lang w:val="ru-RU"/>
        </w:rPr>
        <w:t xml:space="preserve"> в  бюллетене «Московский муниципальный вестник».</w:t>
      </w:r>
    </w:p>
    <w:p w14:paraId="79F45DCF" w14:textId="16E66CBA" w:rsidR="003B4322" w:rsidRPr="008B6818" w:rsidRDefault="003B4322" w:rsidP="003B4322">
      <w:pPr>
        <w:pStyle w:val="a5"/>
        <w:numPr>
          <w:ilvl w:val="1"/>
          <w:numId w:val="4"/>
        </w:numPr>
        <w:spacing w:line="317" w:lineRule="exact"/>
        <w:ind w:left="851" w:firstLine="425"/>
        <w:jc w:val="both"/>
        <w:rPr>
          <w:sz w:val="28"/>
          <w:lang w:val="ru-RU"/>
        </w:rPr>
      </w:pPr>
      <w:r>
        <w:rPr>
          <w:color w:val="1A1A1A"/>
          <w:sz w:val="28"/>
          <w:lang w:val="ru-RU"/>
        </w:rPr>
        <w:t>Разместить на стоящее распоряжение на официальном сайте муниципального округа Рязанский.</w:t>
      </w:r>
      <w:bookmarkStart w:id="0" w:name="_GoBack"/>
      <w:bookmarkEnd w:id="0"/>
    </w:p>
    <w:p w14:paraId="5DF93A38" w14:textId="1982D207" w:rsidR="00770E86" w:rsidRPr="008B6818" w:rsidRDefault="0024572D">
      <w:pPr>
        <w:pStyle w:val="a5"/>
        <w:numPr>
          <w:ilvl w:val="1"/>
          <w:numId w:val="4"/>
        </w:numPr>
        <w:tabs>
          <w:tab w:val="left" w:pos="1597"/>
        </w:tabs>
        <w:ind w:left="866" w:right="257" w:firstLine="351"/>
        <w:jc w:val="both"/>
        <w:rPr>
          <w:sz w:val="28"/>
          <w:lang w:val="ru-RU"/>
        </w:rPr>
      </w:pPr>
      <w:r w:rsidRPr="008B6818">
        <w:rPr>
          <w:color w:val="1A1A1A"/>
          <w:sz w:val="28"/>
          <w:lang w:val="ru-RU"/>
        </w:rPr>
        <w:t xml:space="preserve">Контроль за выполнением настоящего распоряжения возложить на главу муниципального округа </w:t>
      </w:r>
      <w:r w:rsidR="00CC265C">
        <w:rPr>
          <w:color w:val="1A1A1A"/>
          <w:sz w:val="28"/>
          <w:lang w:val="ru-RU"/>
        </w:rPr>
        <w:t>Рязанский</w:t>
      </w:r>
      <w:r w:rsidRPr="008B6818">
        <w:rPr>
          <w:color w:val="1A1A1A"/>
          <w:sz w:val="28"/>
          <w:lang w:val="ru-RU"/>
        </w:rPr>
        <w:t xml:space="preserve"> </w:t>
      </w:r>
      <w:r w:rsidR="00CC265C">
        <w:rPr>
          <w:color w:val="1A1A1A"/>
          <w:sz w:val="28"/>
          <w:lang w:val="ru-RU"/>
        </w:rPr>
        <w:t>Евсеева А.Д.</w:t>
      </w:r>
    </w:p>
    <w:p w14:paraId="3D3B502F" w14:textId="77777777" w:rsidR="00770E86" w:rsidRPr="008B6818" w:rsidRDefault="00770E86">
      <w:pPr>
        <w:pStyle w:val="a3"/>
        <w:rPr>
          <w:sz w:val="30"/>
          <w:lang w:val="ru-RU"/>
        </w:rPr>
      </w:pPr>
    </w:p>
    <w:p w14:paraId="277FECBF" w14:textId="77777777" w:rsidR="00770E86" w:rsidRPr="008B6818" w:rsidRDefault="00770E86">
      <w:pPr>
        <w:pStyle w:val="a3"/>
        <w:rPr>
          <w:sz w:val="30"/>
          <w:lang w:val="ru-RU"/>
        </w:rPr>
      </w:pPr>
    </w:p>
    <w:p w14:paraId="71AA34C6" w14:textId="77777777" w:rsidR="00770E86" w:rsidRPr="008B6818" w:rsidRDefault="00770E86">
      <w:pPr>
        <w:pStyle w:val="a3"/>
        <w:rPr>
          <w:sz w:val="30"/>
          <w:lang w:val="ru-RU"/>
        </w:rPr>
      </w:pPr>
    </w:p>
    <w:p w14:paraId="29B78485" w14:textId="77777777" w:rsidR="00770E86" w:rsidRPr="008B6818" w:rsidRDefault="00770E86">
      <w:pPr>
        <w:pStyle w:val="a3"/>
        <w:rPr>
          <w:sz w:val="30"/>
          <w:lang w:val="ru-RU"/>
        </w:rPr>
      </w:pPr>
    </w:p>
    <w:p w14:paraId="17ED41DE" w14:textId="77777777" w:rsidR="004574BC" w:rsidRDefault="0024572D" w:rsidP="004574BC">
      <w:pPr>
        <w:ind w:left="851"/>
        <w:rPr>
          <w:b/>
          <w:color w:val="1A1A1A"/>
          <w:w w:val="105"/>
          <w:sz w:val="28"/>
          <w:szCs w:val="28"/>
          <w:lang w:val="ru-RU"/>
        </w:rPr>
      </w:pPr>
      <w:r w:rsidRPr="0010397C">
        <w:rPr>
          <w:b/>
          <w:color w:val="1A1A1A"/>
          <w:w w:val="105"/>
          <w:sz w:val="28"/>
          <w:szCs w:val="28"/>
          <w:lang w:val="ru-RU"/>
        </w:rPr>
        <w:t>Глава муниципального</w:t>
      </w:r>
    </w:p>
    <w:p w14:paraId="0B19B485" w14:textId="0E1621C7" w:rsidR="00770E86" w:rsidRPr="0010397C" w:rsidRDefault="0024572D" w:rsidP="004574BC">
      <w:pPr>
        <w:ind w:left="851"/>
        <w:rPr>
          <w:b/>
          <w:sz w:val="28"/>
          <w:szCs w:val="28"/>
          <w:lang w:val="ru-RU"/>
        </w:rPr>
      </w:pPr>
      <w:r w:rsidRPr="0010397C">
        <w:rPr>
          <w:b/>
          <w:color w:val="1A1A1A"/>
          <w:w w:val="105"/>
          <w:sz w:val="28"/>
          <w:szCs w:val="28"/>
          <w:lang w:val="ru-RU"/>
        </w:rPr>
        <w:t>округа</w:t>
      </w:r>
      <w:r w:rsidRPr="0010397C">
        <w:rPr>
          <w:b/>
          <w:color w:val="1A1A1A"/>
          <w:spacing w:val="46"/>
          <w:w w:val="105"/>
          <w:sz w:val="28"/>
          <w:szCs w:val="28"/>
          <w:lang w:val="ru-RU"/>
        </w:rPr>
        <w:t xml:space="preserve"> </w:t>
      </w:r>
      <w:r w:rsidR="00CC265C" w:rsidRPr="0010397C">
        <w:rPr>
          <w:b/>
          <w:color w:val="1A1A1A"/>
          <w:w w:val="105"/>
          <w:sz w:val="28"/>
          <w:szCs w:val="28"/>
          <w:lang w:val="ru-RU"/>
        </w:rPr>
        <w:t>Рязанский</w:t>
      </w:r>
      <w:r w:rsidRPr="0010397C">
        <w:rPr>
          <w:b/>
          <w:color w:val="1A1A1A"/>
          <w:w w:val="105"/>
          <w:sz w:val="28"/>
          <w:szCs w:val="28"/>
          <w:lang w:val="ru-RU"/>
        </w:rPr>
        <w:tab/>
      </w:r>
      <w:r w:rsidR="004574BC">
        <w:rPr>
          <w:b/>
          <w:color w:val="1A1A1A"/>
          <w:w w:val="105"/>
          <w:sz w:val="28"/>
          <w:szCs w:val="28"/>
          <w:lang w:val="ru-RU"/>
        </w:rPr>
        <w:t xml:space="preserve">                                                                 </w:t>
      </w:r>
      <w:r w:rsidR="00CC265C" w:rsidRPr="0010397C">
        <w:rPr>
          <w:b/>
          <w:color w:val="1A1A1A"/>
          <w:w w:val="105"/>
          <w:sz w:val="28"/>
          <w:szCs w:val="28"/>
          <w:lang w:val="ru-RU"/>
        </w:rPr>
        <w:t>А. Д. Евсеев</w:t>
      </w:r>
    </w:p>
    <w:p w14:paraId="742F0CD6" w14:textId="77777777" w:rsidR="00770E86" w:rsidRPr="008B6818" w:rsidRDefault="00770E86">
      <w:pPr>
        <w:rPr>
          <w:sz w:val="26"/>
          <w:lang w:val="ru-RU"/>
        </w:rPr>
        <w:sectPr w:rsidR="00770E86" w:rsidRPr="008B6818">
          <w:pgSz w:w="11910" w:h="16840"/>
          <w:pgMar w:top="1180" w:right="500" w:bottom="280" w:left="860" w:header="720" w:footer="720" w:gutter="0"/>
          <w:cols w:space="720"/>
        </w:sectPr>
      </w:pPr>
    </w:p>
    <w:p w14:paraId="0F7E654B" w14:textId="77777777" w:rsidR="00770E86" w:rsidRPr="00B41034" w:rsidRDefault="0024572D" w:rsidP="00B41034">
      <w:pPr>
        <w:pStyle w:val="a3"/>
        <w:ind w:left="6237"/>
        <w:rPr>
          <w:lang w:val="ru-RU"/>
        </w:rPr>
      </w:pPr>
      <w:r w:rsidRPr="00B41034">
        <w:rPr>
          <w:color w:val="1A1A1A"/>
          <w:lang w:val="ru-RU"/>
        </w:rPr>
        <w:lastRenderedPageBreak/>
        <w:t>Приложение 1</w:t>
      </w:r>
    </w:p>
    <w:p w14:paraId="32D5657A" w14:textId="4D186B38" w:rsidR="00770E86" w:rsidRPr="00B41034" w:rsidRDefault="0024572D" w:rsidP="00B41034">
      <w:pPr>
        <w:pStyle w:val="a3"/>
        <w:tabs>
          <w:tab w:val="left" w:pos="7408"/>
        </w:tabs>
        <w:ind w:left="6237" w:firstLine="8"/>
        <w:rPr>
          <w:sz w:val="20"/>
          <w:lang w:val="ru-RU"/>
        </w:rPr>
      </w:pPr>
      <w:r w:rsidRPr="00B41034">
        <w:rPr>
          <w:color w:val="1A1A1A"/>
          <w:w w:val="93"/>
          <w:lang w:val="ru-RU"/>
        </w:rPr>
        <w:t>к</w:t>
      </w:r>
      <w:r w:rsidRPr="00B41034">
        <w:rPr>
          <w:color w:val="1A1A1A"/>
          <w:spacing w:val="-6"/>
          <w:lang w:val="ru-RU"/>
        </w:rPr>
        <w:t xml:space="preserve"> </w:t>
      </w:r>
      <w:r w:rsidRPr="00B41034">
        <w:rPr>
          <w:color w:val="1A1A1A"/>
          <w:w w:val="99"/>
          <w:lang w:val="ru-RU"/>
        </w:rPr>
        <w:t>распоряжению</w:t>
      </w:r>
      <w:r w:rsidRPr="00B41034">
        <w:rPr>
          <w:color w:val="1A1A1A"/>
          <w:spacing w:val="20"/>
          <w:lang w:val="ru-RU"/>
        </w:rPr>
        <w:t xml:space="preserve"> </w:t>
      </w:r>
      <w:r w:rsidR="00085635" w:rsidRPr="00B41034">
        <w:rPr>
          <w:color w:val="1A1A1A"/>
          <w:spacing w:val="20"/>
          <w:lang w:val="ru-RU"/>
        </w:rPr>
        <w:t>аппарата Совета депутатов</w:t>
      </w:r>
      <w:r w:rsidRPr="00B41034">
        <w:rPr>
          <w:color w:val="1A1A1A"/>
          <w:spacing w:val="-1"/>
          <w:w w:val="98"/>
          <w:lang w:val="ru-RU"/>
        </w:rPr>
        <w:t xml:space="preserve"> </w:t>
      </w:r>
      <w:r w:rsidRPr="00B41034">
        <w:rPr>
          <w:color w:val="1A1A1A"/>
          <w:spacing w:val="-1"/>
          <w:w w:val="101"/>
          <w:lang w:val="ru-RU"/>
        </w:rPr>
        <w:t>муниципальног</w:t>
      </w:r>
      <w:r w:rsidRPr="00B41034">
        <w:rPr>
          <w:color w:val="1A1A1A"/>
          <w:w w:val="101"/>
          <w:lang w:val="ru-RU"/>
        </w:rPr>
        <w:t>о</w:t>
      </w:r>
      <w:r w:rsidRPr="00B41034">
        <w:rPr>
          <w:color w:val="1A1A1A"/>
          <w:spacing w:val="-15"/>
          <w:lang w:val="ru-RU"/>
        </w:rPr>
        <w:t xml:space="preserve"> </w:t>
      </w:r>
      <w:r w:rsidRPr="00B41034">
        <w:rPr>
          <w:color w:val="1A1A1A"/>
          <w:lang w:val="ru-RU"/>
        </w:rPr>
        <w:t>округа</w:t>
      </w:r>
      <w:r w:rsidRPr="00B41034">
        <w:rPr>
          <w:color w:val="1A1A1A"/>
          <w:spacing w:val="-1"/>
          <w:lang w:val="ru-RU"/>
        </w:rPr>
        <w:t xml:space="preserve"> </w:t>
      </w:r>
      <w:r w:rsidR="00CC265C" w:rsidRPr="00B41034">
        <w:rPr>
          <w:color w:val="1A1A1A"/>
          <w:spacing w:val="-1"/>
          <w:w w:val="98"/>
          <w:lang w:val="ru-RU"/>
        </w:rPr>
        <w:t>Рязанский</w:t>
      </w:r>
      <w:r w:rsidRPr="00B41034">
        <w:rPr>
          <w:color w:val="1A1A1A"/>
          <w:spacing w:val="-1"/>
          <w:w w:val="98"/>
          <w:lang w:val="ru-RU"/>
        </w:rPr>
        <w:t xml:space="preserve"> </w:t>
      </w:r>
      <w:r w:rsidRPr="00B41034">
        <w:rPr>
          <w:color w:val="1A1A1A"/>
          <w:w w:val="101"/>
          <w:lang w:val="ru-RU"/>
        </w:rPr>
        <w:t>о</w:t>
      </w:r>
      <w:r w:rsidRPr="00B41034">
        <w:rPr>
          <w:color w:val="1A1A1A"/>
          <w:spacing w:val="-4"/>
          <w:w w:val="101"/>
          <w:lang w:val="ru-RU"/>
        </w:rPr>
        <w:t>т</w:t>
      </w:r>
      <w:r w:rsidR="00B41034" w:rsidRPr="00B41034">
        <w:rPr>
          <w:color w:val="1A1A1A"/>
          <w:spacing w:val="-4"/>
          <w:w w:val="101"/>
          <w:lang w:val="ru-RU"/>
        </w:rPr>
        <w:t xml:space="preserve"> </w:t>
      </w:r>
      <w:r w:rsidR="00016CF6">
        <w:rPr>
          <w:color w:val="1A1A1A"/>
          <w:spacing w:val="-4"/>
          <w:w w:val="101"/>
          <w:lang w:val="ru-RU"/>
        </w:rPr>
        <w:t xml:space="preserve">01 апреля </w:t>
      </w:r>
      <w:r w:rsidRPr="00B41034">
        <w:rPr>
          <w:color w:val="1A1A1A"/>
          <w:w w:val="99"/>
          <w:lang w:val="ru-RU"/>
        </w:rPr>
        <w:t>202</w:t>
      </w:r>
      <w:r w:rsidR="00B41034" w:rsidRPr="00B41034">
        <w:rPr>
          <w:color w:val="1A1A1A"/>
          <w:w w:val="99"/>
          <w:lang w:val="ru-RU"/>
        </w:rPr>
        <w:t xml:space="preserve">4 </w:t>
      </w:r>
      <w:r w:rsidRPr="00B41034">
        <w:rPr>
          <w:color w:val="1A1A1A"/>
          <w:w w:val="99"/>
          <w:lang w:val="ru-RU"/>
        </w:rPr>
        <w:t>г</w:t>
      </w:r>
      <w:r w:rsidR="00B41034" w:rsidRPr="00B41034">
        <w:rPr>
          <w:color w:val="1A1A1A"/>
          <w:w w:val="99"/>
          <w:lang w:val="ru-RU"/>
        </w:rPr>
        <w:t xml:space="preserve">ода </w:t>
      </w:r>
      <w:r w:rsidR="00016CF6">
        <w:rPr>
          <w:color w:val="1A1A1A"/>
          <w:w w:val="99"/>
          <w:lang w:val="ru-RU"/>
        </w:rPr>
        <w:t xml:space="preserve"> </w:t>
      </w:r>
      <w:r w:rsidRPr="00B41034">
        <w:rPr>
          <w:color w:val="1A1A1A"/>
          <w:w w:val="105"/>
          <w:sz w:val="26"/>
          <w:lang w:val="ru-RU"/>
        </w:rPr>
        <w:t>№</w:t>
      </w:r>
      <w:r w:rsidRPr="00B41034">
        <w:rPr>
          <w:color w:val="1A1A1A"/>
          <w:sz w:val="26"/>
          <w:lang w:val="ru-RU"/>
        </w:rPr>
        <w:t xml:space="preserve"> </w:t>
      </w:r>
      <w:r w:rsidR="00016CF6">
        <w:rPr>
          <w:color w:val="1A1A1A"/>
          <w:sz w:val="26"/>
          <w:lang w:val="ru-RU"/>
        </w:rPr>
        <w:t>734</w:t>
      </w:r>
    </w:p>
    <w:p w14:paraId="3FA2BB1C" w14:textId="77777777" w:rsidR="00770E86" w:rsidRPr="008B6818" w:rsidRDefault="00770E86">
      <w:pPr>
        <w:pStyle w:val="a3"/>
        <w:rPr>
          <w:rFonts w:ascii="Arial"/>
          <w:sz w:val="20"/>
          <w:lang w:val="ru-RU"/>
        </w:rPr>
      </w:pPr>
    </w:p>
    <w:p w14:paraId="60F0E714" w14:textId="77777777" w:rsidR="00770E86" w:rsidRPr="008B6818" w:rsidRDefault="00770E86">
      <w:pPr>
        <w:pStyle w:val="a3"/>
        <w:rPr>
          <w:rFonts w:ascii="Arial"/>
          <w:sz w:val="20"/>
          <w:lang w:val="ru-RU"/>
        </w:rPr>
      </w:pPr>
    </w:p>
    <w:p w14:paraId="14DDD62A" w14:textId="77777777" w:rsidR="00770E86" w:rsidRPr="008B6818" w:rsidRDefault="00770E86">
      <w:pPr>
        <w:pStyle w:val="a3"/>
        <w:spacing w:before="9"/>
        <w:rPr>
          <w:rFonts w:ascii="Arial"/>
          <w:sz w:val="15"/>
          <w:lang w:val="ru-RU"/>
        </w:rPr>
      </w:pPr>
    </w:p>
    <w:p w14:paraId="1D6DD251" w14:textId="77777777" w:rsidR="00770E86" w:rsidRPr="008B6818" w:rsidRDefault="0024572D">
      <w:pPr>
        <w:spacing w:before="89"/>
        <w:ind w:left="907" w:right="485"/>
        <w:jc w:val="center"/>
        <w:rPr>
          <w:b/>
          <w:sz w:val="26"/>
          <w:lang w:val="ru-RU"/>
        </w:rPr>
      </w:pPr>
      <w:r w:rsidRPr="008B6818">
        <w:rPr>
          <w:color w:val="D4D4D4"/>
          <w:w w:val="320"/>
          <w:sz w:val="26"/>
          <w:lang w:val="ru-RU"/>
        </w:rPr>
        <w:t xml:space="preserve">. </w:t>
      </w:r>
      <w:r w:rsidRPr="008B6818">
        <w:rPr>
          <w:b/>
          <w:color w:val="1A1A1A"/>
          <w:w w:val="125"/>
          <w:sz w:val="26"/>
          <w:lang w:val="ru-RU"/>
        </w:rPr>
        <w:t>ПОЛОЖЕНИЕ</w:t>
      </w:r>
    </w:p>
    <w:p w14:paraId="192A24BA" w14:textId="05A3E84E" w:rsidR="00770E86" w:rsidRPr="008B6818" w:rsidRDefault="0024572D">
      <w:pPr>
        <w:spacing w:before="43" w:line="259" w:lineRule="auto"/>
        <w:ind w:left="3351" w:right="1125" w:hanging="760"/>
        <w:rPr>
          <w:b/>
          <w:sz w:val="26"/>
          <w:lang w:val="ru-RU"/>
        </w:rPr>
      </w:pPr>
      <w:r>
        <w:rPr>
          <w:b/>
          <w:color w:val="1A1A1A"/>
          <w:w w:val="105"/>
          <w:sz w:val="26"/>
        </w:rPr>
        <w:t>o</w:t>
      </w:r>
      <w:r w:rsidRPr="008B6818">
        <w:rPr>
          <w:b/>
          <w:color w:val="1A1A1A"/>
          <w:w w:val="105"/>
          <w:sz w:val="26"/>
          <w:lang w:val="ru-RU"/>
        </w:rPr>
        <w:t xml:space="preserve"> комиссии по трудовым спорам </w:t>
      </w:r>
      <w:r w:rsidR="00085635">
        <w:rPr>
          <w:b/>
          <w:color w:val="1A1A1A"/>
          <w:w w:val="105"/>
          <w:sz w:val="26"/>
          <w:lang w:val="ru-RU"/>
        </w:rPr>
        <w:t>аппарата Совета депутатов</w:t>
      </w:r>
      <w:r w:rsidRPr="008B6818">
        <w:rPr>
          <w:b/>
          <w:color w:val="1A1A1A"/>
          <w:w w:val="105"/>
          <w:sz w:val="26"/>
          <w:lang w:val="ru-RU"/>
        </w:rPr>
        <w:t xml:space="preserve"> муниципального округа </w:t>
      </w:r>
      <w:r w:rsidR="00CC265C">
        <w:rPr>
          <w:b/>
          <w:color w:val="1A1A1A"/>
          <w:w w:val="105"/>
          <w:sz w:val="26"/>
          <w:lang w:val="ru-RU"/>
        </w:rPr>
        <w:t>Рязанский</w:t>
      </w:r>
    </w:p>
    <w:p w14:paraId="00CFA900" w14:textId="77777777" w:rsidR="00770E86" w:rsidRPr="008B6818" w:rsidRDefault="00770E86">
      <w:pPr>
        <w:pStyle w:val="a3"/>
        <w:spacing w:before="2"/>
        <w:rPr>
          <w:b/>
          <w:lang w:val="ru-RU"/>
        </w:rPr>
      </w:pPr>
    </w:p>
    <w:p w14:paraId="399305AB" w14:textId="77777777" w:rsidR="00770E86" w:rsidRDefault="0024572D">
      <w:pPr>
        <w:pStyle w:val="a5"/>
        <w:numPr>
          <w:ilvl w:val="2"/>
          <w:numId w:val="4"/>
        </w:numPr>
        <w:tabs>
          <w:tab w:val="left" w:pos="4251"/>
        </w:tabs>
        <w:jc w:val="left"/>
        <w:rPr>
          <w:b/>
          <w:color w:val="1A1A1A"/>
          <w:sz w:val="26"/>
        </w:rPr>
      </w:pPr>
      <w:r>
        <w:rPr>
          <w:b/>
          <w:color w:val="1A1A1A"/>
          <w:w w:val="105"/>
          <w:sz w:val="26"/>
        </w:rPr>
        <w:t>ОБЩИЕ</w:t>
      </w:r>
      <w:r>
        <w:rPr>
          <w:b/>
          <w:color w:val="1A1A1A"/>
          <w:spacing w:val="11"/>
          <w:w w:val="105"/>
          <w:sz w:val="26"/>
        </w:rPr>
        <w:t xml:space="preserve"> </w:t>
      </w:r>
      <w:r>
        <w:rPr>
          <w:b/>
          <w:color w:val="1A1A1A"/>
          <w:w w:val="105"/>
          <w:sz w:val="26"/>
        </w:rPr>
        <w:t>ПОЛОЖЕНИЯ</w:t>
      </w:r>
    </w:p>
    <w:p w14:paraId="584D5274" w14:textId="77777777" w:rsidR="00770E86" w:rsidRDefault="00770E86">
      <w:pPr>
        <w:pStyle w:val="a3"/>
        <w:spacing w:before="2"/>
        <w:rPr>
          <w:b/>
        </w:rPr>
      </w:pPr>
    </w:p>
    <w:p w14:paraId="29610F92" w14:textId="77777777" w:rsidR="00770E86" w:rsidRPr="008B6818" w:rsidRDefault="0024572D">
      <w:pPr>
        <w:pStyle w:val="a5"/>
        <w:numPr>
          <w:ilvl w:val="1"/>
          <w:numId w:val="3"/>
        </w:numPr>
        <w:tabs>
          <w:tab w:val="left" w:pos="1943"/>
        </w:tabs>
        <w:spacing w:before="1" w:line="237" w:lineRule="auto"/>
        <w:ind w:right="220" w:firstLine="353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Настоящее Положение разработано в соответствии с Трудовым кодексом Российской Федерации, Федеральным законом от</w:t>
      </w:r>
      <w:r w:rsidRPr="008B6818">
        <w:rPr>
          <w:color w:val="1A1A1A"/>
          <w:spacing w:val="-12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02.03.2007</w:t>
      </w:r>
    </w:p>
    <w:p w14:paraId="0B9F2F4E" w14:textId="1EE4EAB5" w:rsidR="00770E86" w:rsidRPr="008B6818" w:rsidRDefault="0024572D">
      <w:pPr>
        <w:pStyle w:val="a3"/>
        <w:ind w:left="933" w:right="218" w:firstLine="31"/>
        <w:jc w:val="both"/>
        <w:rPr>
          <w:lang w:val="ru-RU"/>
        </w:rPr>
      </w:pPr>
      <w:r w:rsidRPr="008B6818">
        <w:rPr>
          <w:color w:val="1A1A1A"/>
          <w:lang w:val="ru-RU"/>
        </w:rPr>
        <w:t xml:space="preserve">№ 25-ФЗ «О муниципальной службе в Российской Федерации», Законом города Москвы от 22.10.2008 № 50 «О муниципальной службе в городе Москве», иным федеральным законодательством </w:t>
      </w:r>
      <w:r w:rsidR="001463EC" w:rsidRPr="008B6818">
        <w:rPr>
          <w:color w:val="1A1A1A"/>
          <w:lang w:val="ru-RU"/>
        </w:rPr>
        <w:t>и нормативными</w:t>
      </w:r>
      <w:r w:rsidRPr="008B6818">
        <w:rPr>
          <w:color w:val="1A1A1A"/>
          <w:lang w:val="ru-RU"/>
        </w:rPr>
        <w:t xml:space="preserve"> правовыми актами города Москвы, </w:t>
      </w:r>
      <w:r w:rsidRPr="008B6818">
        <w:rPr>
          <w:color w:val="1A1A1A"/>
          <w:sz w:val="27"/>
          <w:lang w:val="ru-RU"/>
        </w:rPr>
        <w:t>У</w:t>
      </w:r>
      <w:r w:rsidRPr="008B6818">
        <w:rPr>
          <w:color w:val="1A1A1A"/>
          <w:lang w:val="ru-RU"/>
        </w:rPr>
        <w:t xml:space="preserve">ставом муниципального округа </w:t>
      </w:r>
      <w:r w:rsidR="00CC265C">
        <w:rPr>
          <w:color w:val="1A1A1A"/>
          <w:lang w:val="ru-RU"/>
        </w:rPr>
        <w:t>Рязанский</w:t>
      </w:r>
      <w:r w:rsidRPr="008B6818">
        <w:rPr>
          <w:color w:val="1A1A1A"/>
          <w:lang w:val="ru-RU"/>
        </w:rPr>
        <w:t>.</w:t>
      </w:r>
    </w:p>
    <w:p w14:paraId="74E67FF3" w14:textId="7A527057" w:rsidR="00770E86" w:rsidRPr="008B6818" w:rsidRDefault="0024572D">
      <w:pPr>
        <w:pStyle w:val="a5"/>
        <w:numPr>
          <w:ilvl w:val="1"/>
          <w:numId w:val="3"/>
        </w:numPr>
        <w:tabs>
          <w:tab w:val="left" w:pos="1938"/>
        </w:tabs>
        <w:spacing w:before="3"/>
        <w:ind w:left="896" w:right="222" w:firstLine="384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 xml:space="preserve">Органами по рассмотрению индивидуальных трудовых споров являются комиссия по трудовым спорам </w:t>
      </w:r>
      <w:r w:rsidR="00085635">
        <w:rPr>
          <w:color w:val="1A1A1A"/>
          <w:sz w:val="28"/>
          <w:lang w:val="ru-RU"/>
        </w:rPr>
        <w:t>аппарата Совета депутатов</w:t>
      </w:r>
      <w:r w:rsidRPr="008B6818">
        <w:rPr>
          <w:color w:val="1A1A1A"/>
          <w:sz w:val="28"/>
          <w:lang w:val="ru-RU"/>
        </w:rPr>
        <w:t xml:space="preserve"> муниципального округа </w:t>
      </w:r>
      <w:r w:rsidR="00CC265C">
        <w:rPr>
          <w:color w:val="1A1A1A"/>
          <w:sz w:val="28"/>
          <w:lang w:val="ru-RU"/>
        </w:rPr>
        <w:t>Рязанский</w:t>
      </w:r>
      <w:r w:rsidRPr="008B6818">
        <w:rPr>
          <w:color w:val="1A1A1A"/>
          <w:sz w:val="28"/>
          <w:lang w:val="ru-RU"/>
        </w:rPr>
        <w:t xml:space="preserve"> (далее - КТС) и суды. Разногласия  между работодателем и муниципальным служащим по вопросам применения законов и иных нормативных правовых актов,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</w:t>
      </w:r>
      <w:r w:rsidRPr="008B6818">
        <w:rPr>
          <w:color w:val="1A1A1A"/>
          <w:spacing w:val="11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КТС.</w:t>
      </w:r>
    </w:p>
    <w:p w14:paraId="49C78B75" w14:textId="77777777" w:rsidR="00770E86" w:rsidRPr="008B6818" w:rsidRDefault="0024572D">
      <w:pPr>
        <w:pStyle w:val="a5"/>
        <w:numPr>
          <w:ilvl w:val="1"/>
          <w:numId w:val="3"/>
        </w:numPr>
        <w:tabs>
          <w:tab w:val="left" w:pos="1794"/>
        </w:tabs>
        <w:ind w:left="883" w:right="276" w:firstLine="353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Индивидуальный трудовой спор на муниципальной службе (далее­ индивидуальный трудовой спор) согласно Федерального закона от</w:t>
      </w:r>
      <w:r w:rsidRPr="008B6818">
        <w:rPr>
          <w:color w:val="1A1A1A"/>
          <w:spacing w:val="11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02.03.2007</w:t>
      </w:r>
    </w:p>
    <w:p w14:paraId="073DDCDA" w14:textId="77777777" w:rsidR="00770E86" w:rsidRPr="008B6818" w:rsidRDefault="0024572D">
      <w:pPr>
        <w:pStyle w:val="a3"/>
        <w:ind w:left="828" w:right="272" w:firstLine="45"/>
        <w:jc w:val="both"/>
        <w:rPr>
          <w:lang w:val="ru-RU"/>
        </w:rPr>
      </w:pPr>
      <w:r w:rsidRPr="008B6818">
        <w:rPr>
          <w:color w:val="1A1A1A"/>
          <w:lang w:val="ru-RU"/>
        </w:rPr>
        <w:t xml:space="preserve">№25-ФЗ «О муниципальной службе в Российской Федерации», Закона города Москвы от 22.10.2008 № 50 «О муниципальной службе в городе Москве»  - это неурегулированные между представителем нанимателя (работодателем) и муниципальным служащим либо гражданином, </w:t>
      </w:r>
      <w:r w:rsidRPr="008B6818">
        <w:rPr>
          <w:color w:val="B5B5B5"/>
          <w:w w:val="90"/>
          <w:lang w:val="ru-RU"/>
        </w:rPr>
        <w:t xml:space="preserve">· </w:t>
      </w:r>
      <w:r w:rsidRPr="008B6818">
        <w:rPr>
          <w:color w:val="1A1A1A"/>
          <w:lang w:val="ru-RU"/>
        </w:rPr>
        <w:t>поступающим на муниципальную службу или ранее состоявшим на муниципальной службе, разногласия по вопросам применения федерального законодательства и нормативных правовых актов города Москвы о муниципальной службе и трудового договора (контракта), о которых заявлено в  орган  по рассмотрению индивидуальных трудовых</w:t>
      </w:r>
      <w:r w:rsidRPr="008B6818">
        <w:rPr>
          <w:color w:val="1A1A1A"/>
          <w:spacing w:val="-35"/>
          <w:lang w:val="ru-RU"/>
        </w:rPr>
        <w:t xml:space="preserve"> </w:t>
      </w:r>
      <w:r w:rsidRPr="008B6818">
        <w:rPr>
          <w:color w:val="1A1A1A"/>
          <w:lang w:val="ru-RU"/>
        </w:rPr>
        <w:t>споров.</w:t>
      </w:r>
    </w:p>
    <w:p w14:paraId="6B4E4666" w14:textId="77777777" w:rsidR="00770E86" w:rsidRPr="008B6818" w:rsidRDefault="0024572D">
      <w:pPr>
        <w:pStyle w:val="a5"/>
        <w:numPr>
          <w:ilvl w:val="1"/>
          <w:numId w:val="3"/>
        </w:numPr>
        <w:tabs>
          <w:tab w:val="left" w:pos="1813"/>
        </w:tabs>
        <w:ind w:left="816" w:right="321" w:firstLine="358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Индивидуальный трудовой спор рассматривается в КТС, если муниципальный служащий самостоятельно или с участием</w:t>
      </w:r>
      <w:r w:rsidRPr="008B6818">
        <w:rPr>
          <w:color w:val="1A1A1A"/>
          <w:spacing w:val="35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своего</w:t>
      </w:r>
    </w:p>
    <w:p w14:paraId="34EFA187" w14:textId="77777777" w:rsidR="00770E86" w:rsidRPr="008B6818" w:rsidRDefault="00770E86">
      <w:pPr>
        <w:jc w:val="both"/>
        <w:rPr>
          <w:sz w:val="28"/>
          <w:lang w:val="ru-RU"/>
        </w:rPr>
        <w:sectPr w:rsidR="00770E86" w:rsidRPr="008B6818">
          <w:pgSz w:w="11910" w:h="16840"/>
          <w:pgMar w:top="1580" w:right="500" w:bottom="280" w:left="860" w:header="720" w:footer="720" w:gutter="0"/>
          <w:cols w:space="720"/>
        </w:sectPr>
      </w:pPr>
    </w:p>
    <w:p w14:paraId="6814963A" w14:textId="77777777" w:rsidR="00770E86" w:rsidRPr="008B6818" w:rsidRDefault="0024572D">
      <w:pPr>
        <w:pStyle w:val="a3"/>
        <w:spacing w:before="67"/>
        <w:ind w:left="1066" w:right="100" w:firstLine="4"/>
        <w:jc w:val="both"/>
        <w:rPr>
          <w:lang w:val="ru-RU"/>
        </w:rPr>
      </w:pPr>
      <w:r w:rsidRPr="008B6818">
        <w:rPr>
          <w:color w:val="181818"/>
          <w:lang w:val="ru-RU"/>
        </w:rPr>
        <w:lastRenderedPageBreak/>
        <w:t>представителя не урегулировал разногласия при непосредственных переговорах с работодателем.</w:t>
      </w:r>
    </w:p>
    <w:p w14:paraId="78D41545" w14:textId="77777777" w:rsidR="00770E86" w:rsidRPr="008B6818" w:rsidRDefault="0024572D">
      <w:pPr>
        <w:pStyle w:val="a5"/>
        <w:numPr>
          <w:ilvl w:val="1"/>
          <w:numId w:val="3"/>
        </w:numPr>
        <w:tabs>
          <w:tab w:val="left" w:pos="1925"/>
        </w:tabs>
        <w:spacing w:before="3" w:line="237" w:lineRule="auto"/>
        <w:ind w:left="1052" w:right="135" w:firstLine="358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Муниципальный служащий может обратиться в КТС в трехмесячный срок со дня, когда он узнал или должен был узнать о нарушении своего права.</w:t>
      </w:r>
    </w:p>
    <w:p w14:paraId="7B40EEF9" w14:textId="2DAE9933" w:rsidR="00770E86" w:rsidRPr="008B6818" w:rsidRDefault="0024572D">
      <w:pPr>
        <w:pStyle w:val="a5"/>
        <w:numPr>
          <w:ilvl w:val="1"/>
          <w:numId w:val="3"/>
        </w:numPr>
        <w:tabs>
          <w:tab w:val="left" w:pos="1905"/>
        </w:tabs>
        <w:spacing w:before="2"/>
        <w:ind w:left="1047" w:right="133" w:firstLine="353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 xml:space="preserve">В случае пропуска по уважительным причинам установленного срока комиссия может его восстановить и разрешить </w:t>
      </w:r>
      <w:r w:rsidR="003C5414" w:rsidRPr="008B6818">
        <w:rPr>
          <w:color w:val="181818"/>
          <w:sz w:val="28"/>
          <w:lang w:val="ru-RU"/>
        </w:rPr>
        <w:t>спор,</w:t>
      </w:r>
      <w:r w:rsidRPr="008B6818">
        <w:rPr>
          <w:color w:val="181818"/>
          <w:sz w:val="28"/>
          <w:lang w:val="ru-RU"/>
        </w:rPr>
        <w:t xml:space="preserve"> по</w:t>
      </w:r>
      <w:r w:rsidRPr="008B6818">
        <w:rPr>
          <w:color w:val="181818"/>
          <w:spacing w:val="39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существу.</w:t>
      </w:r>
    </w:p>
    <w:p w14:paraId="051CD0DA" w14:textId="77777777" w:rsidR="00770E86" w:rsidRPr="008B6818" w:rsidRDefault="00770E86">
      <w:pPr>
        <w:pStyle w:val="a3"/>
        <w:spacing w:before="9"/>
        <w:rPr>
          <w:lang w:val="ru-RU"/>
        </w:rPr>
      </w:pPr>
    </w:p>
    <w:p w14:paraId="3D85018E" w14:textId="77777777" w:rsidR="00770E86" w:rsidRDefault="0024572D">
      <w:pPr>
        <w:pStyle w:val="a5"/>
        <w:numPr>
          <w:ilvl w:val="2"/>
          <w:numId w:val="4"/>
        </w:numPr>
        <w:tabs>
          <w:tab w:val="left" w:pos="2068"/>
        </w:tabs>
        <w:ind w:left="2067" w:hanging="291"/>
        <w:jc w:val="left"/>
        <w:rPr>
          <w:b/>
          <w:color w:val="181818"/>
          <w:sz w:val="27"/>
        </w:rPr>
      </w:pPr>
      <w:r>
        <w:rPr>
          <w:b/>
          <w:color w:val="181818"/>
          <w:w w:val="105"/>
          <w:sz w:val="27"/>
        </w:rPr>
        <w:t>ОБРАЗОВАНИЕ КОМИССИИ ПО ТРУДОВЫМ</w:t>
      </w:r>
      <w:r>
        <w:rPr>
          <w:b/>
          <w:color w:val="181818"/>
          <w:spacing w:val="17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СПОРАМ</w:t>
      </w:r>
    </w:p>
    <w:p w14:paraId="32996D91" w14:textId="77777777" w:rsidR="00770E86" w:rsidRDefault="00770E86">
      <w:pPr>
        <w:pStyle w:val="a3"/>
        <w:spacing w:before="2"/>
        <w:rPr>
          <w:b/>
        </w:rPr>
      </w:pPr>
    </w:p>
    <w:p w14:paraId="430D2A5E" w14:textId="77777777" w:rsidR="00770E86" w:rsidRPr="008B6818" w:rsidRDefault="0024572D">
      <w:pPr>
        <w:pStyle w:val="a5"/>
        <w:numPr>
          <w:ilvl w:val="1"/>
          <w:numId w:val="2"/>
        </w:numPr>
        <w:tabs>
          <w:tab w:val="left" w:pos="1861"/>
        </w:tabs>
        <w:spacing w:before="1"/>
        <w:ind w:hanging="492"/>
        <w:jc w:val="both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КТС образуется из числа представителей муниципальных</w:t>
      </w:r>
      <w:r w:rsidRPr="008B6818">
        <w:rPr>
          <w:color w:val="181818"/>
          <w:spacing w:val="10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служащих.</w:t>
      </w:r>
    </w:p>
    <w:p w14:paraId="6B1F380E" w14:textId="078716DA" w:rsidR="00770E86" w:rsidRPr="008B6818" w:rsidRDefault="0024572D">
      <w:pPr>
        <w:pStyle w:val="a5"/>
        <w:numPr>
          <w:ilvl w:val="1"/>
          <w:numId w:val="2"/>
        </w:numPr>
        <w:tabs>
          <w:tab w:val="left" w:pos="2136"/>
        </w:tabs>
        <w:spacing w:before="2" w:line="237" w:lineRule="auto"/>
        <w:ind w:left="1010" w:right="143" w:firstLine="354"/>
        <w:jc w:val="both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 xml:space="preserve">Распоряжением главы </w:t>
      </w:r>
      <w:r w:rsidR="00085635">
        <w:rPr>
          <w:color w:val="181818"/>
          <w:sz w:val="28"/>
          <w:lang w:val="ru-RU"/>
        </w:rPr>
        <w:t xml:space="preserve">муниципального округа </w:t>
      </w:r>
      <w:r w:rsidRPr="008B6818">
        <w:rPr>
          <w:color w:val="181818"/>
          <w:sz w:val="28"/>
          <w:lang w:val="ru-RU"/>
        </w:rPr>
        <w:t>утверждается состав КТС, в котором определяется председатель комиссии, заместитель председателя, секретарь комиссии и члены</w:t>
      </w:r>
      <w:r w:rsidRPr="008B6818">
        <w:rPr>
          <w:color w:val="181818"/>
          <w:spacing w:val="23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27B65E1C" w14:textId="77777777" w:rsidR="00770E86" w:rsidRPr="008B6818" w:rsidRDefault="0024572D">
      <w:pPr>
        <w:pStyle w:val="a5"/>
        <w:numPr>
          <w:ilvl w:val="1"/>
          <w:numId w:val="2"/>
        </w:numPr>
        <w:tabs>
          <w:tab w:val="left" w:pos="2131"/>
        </w:tabs>
        <w:spacing w:before="5" w:line="237" w:lineRule="auto"/>
        <w:ind w:left="989" w:right="166" w:firstLine="360"/>
        <w:jc w:val="both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Организационно-техническое обеспечение деятельности КТС (делопроизводство, хранение дел, выдача копий решений и выписок из протокола заседания КТС) осуществляется секретарем</w:t>
      </w:r>
      <w:r w:rsidRPr="008B6818">
        <w:rPr>
          <w:color w:val="181818"/>
          <w:spacing w:val="41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1A4516BD" w14:textId="77777777" w:rsidR="00770E86" w:rsidRPr="008B6818" w:rsidRDefault="0024572D">
      <w:pPr>
        <w:pStyle w:val="a5"/>
        <w:numPr>
          <w:ilvl w:val="1"/>
          <w:numId w:val="2"/>
        </w:numPr>
        <w:tabs>
          <w:tab w:val="left" w:pos="1901"/>
        </w:tabs>
        <w:spacing w:before="2"/>
        <w:ind w:left="965" w:right="185" w:firstLine="370"/>
        <w:jc w:val="both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Члены комиссии могут быть исключены из состава КТС в случае неисполнения или ненадлежащего исполнения своих обязанностей. Решение об исключении члена КТС из ее состава принимается большинством голосов по результатам открытого голосования на заседании</w:t>
      </w:r>
      <w:r w:rsidRPr="008B6818">
        <w:rPr>
          <w:color w:val="181818"/>
          <w:spacing w:val="48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67861DD6" w14:textId="77777777" w:rsidR="00770E86" w:rsidRPr="008B6818" w:rsidRDefault="00770E86">
      <w:pPr>
        <w:pStyle w:val="a3"/>
        <w:spacing w:before="3"/>
        <w:rPr>
          <w:sz w:val="29"/>
          <w:lang w:val="ru-RU"/>
        </w:rPr>
      </w:pPr>
    </w:p>
    <w:p w14:paraId="1F337808" w14:textId="2DD58180" w:rsidR="00770E86" w:rsidRPr="00411897" w:rsidRDefault="0024572D">
      <w:pPr>
        <w:pStyle w:val="a5"/>
        <w:numPr>
          <w:ilvl w:val="2"/>
          <w:numId w:val="4"/>
        </w:numPr>
        <w:tabs>
          <w:tab w:val="left" w:pos="1308"/>
        </w:tabs>
        <w:spacing w:line="249" w:lineRule="auto"/>
        <w:ind w:left="4691" w:right="308" w:hanging="3662"/>
        <w:jc w:val="left"/>
        <w:rPr>
          <w:b/>
          <w:color w:val="181818"/>
          <w:sz w:val="27"/>
          <w:lang w:val="ru-RU"/>
        </w:rPr>
      </w:pPr>
      <w:r w:rsidRPr="00411897">
        <w:rPr>
          <w:b/>
          <w:color w:val="181818"/>
          <w:w w:val="105"/>
          <w:sz w:val="27"/>
          <w:lang w:val="ru-RU"/>
        </w:rPr>
        <w:t>ПОРЯДОК</w:t>
      </w:r>
      <w:r w:rsidRPr="00411897">
        <w:rPr>
          <w:b/>
          <w:color w:val="181818"/>
          <w:spacing w:val="-37"/>
          <w:w w:val="105"/>
          <w:sz w:val="27"/>
          <w:lang w:val="ru-RU"/>
        </w:rPr>
        <w:t xml:space="preserve"> </w:t>
      </w:r>
      <w:r w:rsidRPr="00411897">
        <w:rPr>
          <w:b/>
          <w:color w:val="181818"/>
          <w:w w:val="105"/>
          <w:sz w:val="27"/>
          <w:lang w:val="ru-RU"/>
        </w:rPr>
        <w:t>РАССМОТРЕНИЯ</w:t>
      </w:r>
      <w:r w:rsidRPr="00411897">
        <w:rPr>
          <w:b/>
          <w:color w:val="181818"/>
          <w:spacing w:val="-30"/>
          <w:w w:val="105"/>
          <w:sz w:val="27"/>
          <w:lang w:val="ru-RU"/>
        </w:rPr>
        <w:t xml:space="preserve"> </w:t>
      </w:r>
      <w:r w:rsidRPr="00411897">
        <w:rPr>
          <w:b/>
          <w:color w:val="181818"/>
          <w:w w:val="105"/>
          <w:sz w:val="27"/>
          <w:lang w:val="ru-RU"/>
        </w:rPr>
        <w:t>ИНДИВИДУАЛЬНОГО</w:t>
      </w:r>
      <w:r w:rsidRPr="00411897">
        <w:rPr>
          <w:b/>
          <w:color w:val="181818"/>
          <w:spacing w:val="-50"/>
          <w:w w:val="105"/>
          <w:sz w:val="27"/>
          <w:lang w:val="ru-RU"/>
        </w:rPr>
        <w:t xml:space="preserve"> </w:t>
      </w:r>
      <w:r w:rsidRPr="00411897">
        <w:rPr>
          <w:b/>
          <w:color w:val="181818"/>
          <w:w w:val="105"/>
          <w:sz w:val="27"/>
          <w:lang w:val="ru-RU"/>
        </w:rPr>
        <w:t>ТРУДОВОГО СПОРА</w:t>
      </w:r>
      <w:r w:rsidR="00411897">
        <w:rPr>
          <w:b/>
          <w:color w:val="181818"/>
          <w:w w:val="105"/>
          <w:sz w:val="27"/>
          <w:lang w:val="ru-RU"/>
        </w:rPr>
        <w:t xml:space="preserve"> </w:t>
      </w:r>
      <w:r w:rsidRPr="00411897">
        <w:rPr>
          <w:b/>
          <w:color w:val="181818"/>
          <w:w w:val="105"/>
          <w:sz w:val="27"/>
          <w:lang w:val="ru-RU"/>
        </w:rPr>
        <w:t>В</w:t>
      </w:r>
      <w:r w:rsidR="00411897">
        <w:rPr>
          <w:b/>
          <w:color w:val="181818"/>
          <w:w w:val="105"/>
          <w:sz w:val="27"/>
          <w:lang w:val="ru-RU"/>
        </w:rPr>
        <w:t xml:space="preserve"> </w:t>
      </w:r>
      <w:r w:rsidRPr="00411897">
        <w:rPr>
          <w:b/>
          <w:color w:val="181818"/>
          <w:w w:val="105"/>
          <w:sz w:val="27"/>
          <w:lang w:val="ru-RU"/>
        </w:rPr>
        <w:t>КТС</w:t>
      </w:r>
    </w:p>
    <w:p w14:paraId="149083DB" w14:textId="77777777" w:rsidR="00770E86" w:rsidRPr="00411897" w:rsidRDefault="00770E86">
      <w:pPr>
        <w:pStyle w:val="a3"/>
        <w:spacing w:before="7"/>
        <w:rPr>
          <w:b/>
          <w:sz w:val="26"/>
          <w:lang w:val="ru-RU"/>
        </w:rPr>
      </w:pPr>
    </w:p>
    <w:p w14:paraId="071F1DD6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905"/>
        </w:tabs>
        <w:ind w:left="918" w:right="217" w:firstLine="368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Все заявления муниципальных служащих, поступившие в КТС, регистрируются в Журнале регистрации заявлений в комиссию по трудовым спорам, где указываются дата поступления заявления по трудовому спору, фамилия, имя, отчество, место работы и должность муниципального служащего, существо спора и срок принятия решения КТС по данному</w:t>
      </w:r>
      <w:r w:rsidRPr="008B6818">
        <w:rPr>
          <w:color w:val="181818"/>
          <w:spacing w:val="-6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спору.</w:t>
      </w:r>
    </w:p>
    <w:p w14:paraId="4FC853D6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779"/>
        </w:tabs>
        <w:spacing w:before="2" w:line="237" w:lineRule="auto"/>
        <w:ind w:left="907" w:right="241" w:firstLine="350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КТС рассматривает индивидуальный трудовой спор в течение десяти календарных дней со дня подачи муниципальным служащим</w:t>
      </w:r>
      <w:r w:rsidRPr="008B6818">
        <w:rPr>
          <w:color w:val="181818"/>
          <w:spacing w:val="32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заявления.</w:t>
      </w:r>
    </w:p>
    <w:p w14:paraId="53452251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760"/>
        </w:tabs>
        <w:spacing w:line="242" w:lineRule="auto"/>
        <w:ind w:left="893" w:right="246" w:firstLine="355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Спор рассматривается в присутствии муниципального служащего или уполномоченного им</w:t>
      </w:r>
      <w:r w:rsidRPr="008B6818">
        <w:rPr>
          <w:color w:val="181818"/>
          <w:spacing w:val="-9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представителя.</w:t>
      </w:r>
    </w:p>
    <w:p w14:paraId="1E4254A5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910"/>
        </w:tabs>
        <w:ind w:left="881" w:right="262" w:firstLine="352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Рассмотрение спора в отсутствие муниципального служащего допускается лишь по его письменному</w:t>
      </w:r>
      <w:r w:rsidRPr="008B6818">
        <w:rPr>
          <w:color w:val="181818"/>
          <w:spacing w:val="39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заявлению.</w:t>
      </w:r>
    </w:p>
    <w:p w14:paraId="71B601E6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828"/>
        </w:tabs>
        <w:ind w:left="841" w:right="261" w:firstLine="378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В случае неявки муниципального служащего на заседание КТС рассмотрение трудового спора переносится на другой день. В случае вторичной неявки муниципального служащего без уважительной причины комиссия может вынести решение о снятии вопроса с рассмотрения, что не лишает муниципального служащего права подать заявление о рассмотрении трудового спора повторно в пределах срока, установленного настоящим Положением.</w:t>
      </w:r>
    </w:p>
    <w:p w14:paraId="6E73CB17" w14:textId="77777777" w:rsidR="00770E86" w:rsidRPr="008B6818" w:rsidRDefault="00770E86">
      <w:pPr>
        <w:jc w:val="both"/>
        <w:rPr>
          <w:sz w:val="28"/>
          <w:lang w:val="ru-RU"/>
        </w:rPr>
        <w:sectPr w:rsidR="00770E86" w:rsidRPr="008B6818">
          <w:pgSz w:w="11910" w:h="16840"/>
          <w:pgMar w:top="1200" w:right="500" w:bottom="280" w:left="860" w:header="720" w:footer="720" w:gutter="0"/>
          <w:cols w:space="720"/>
        </w:sectPr>
      </w:pPr>
    </w:p>
    <w:p w14:paraId="6B4318FB" w14:textId="4529010D" w:rsidR="00770E86" w:rsidRPr="008B6818" w:rsidRDefault="0024572D">
      <w:pPr>
        <w:pStyle w:val="a5"/>
        <w:numPr>
          <w:ilvl w:val="3"/>
          <w:numId w:val="4"/>
        </w:numPr>
        <w:tabs>
          <w:tab w:val="left" w:pos="1938"/>
        </w:tabs>
        <w:spacing w:before="64"/>
        <w:ind w:left="1008" w:right="182" w:firstLine="350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lastRenderedPageBreak/>
        <w:t>КТС имеет право вызывать на заседание свидетелей, приглашать специалистов. По требованию комиссии секретарь комиссии обязан в установленный срок представить необходимые документы в</w:t>
      </w:r>
      <w:r w:rsidRPr="008B6818">
        <w:rPr>
          <w:color w:val="181818"/>
          <w:spacing w:val="-19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</w:t>
      </w:r>
      <w:r w:rsidR="00085635">
        <w:rPr>
          <w:color w:val="181818"/>
          <w:sz w:val="28"/>
          <w:lang w:val="ru-RU"/>
        </w:rPr>
        <w:t>Т</w:t>
      </w:r>
      <w:r w:rsidRPr="008B6818">
        <w:rPr>
          <w:color w:val="181818"/>
          <w:sz w:val="28"/>
          <w:lang w:val="ru-RU"/>
        </w:rPr>
        <w:t>С.</w:t>
      </w:r>
    </w:p>
    <w:p w14:paraId="0822371E" w14:textId="7614EFD3" w:rsidR="00770E86" w:rsidRPr="008B6818" w:rsidRDefault="0024572D">
      <w:pPr>
        <w:pStyle w:val="a5"/>
        <w:numPr>
          <w:ilvl w:val="3"/>
          <w:numId w:val="4"/>
        </w:numPr>
        <w:tabs>
          <w:tab w:val="left" w:pos="1861"/>
        </w:tabs>
        <w:ind w:left="994" w:right="188" w:firstLine="350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Заседание К</w:t>
      </w:r>
      <w:r w:rsidR="00085635">
        <w:rPr>
          <w:color w:val="181818"/>
          <w:sz w:val="28"/>
          <w:lang w:val="ru-RU"/>
        </w:rPr>
        <w:t>Т</w:t>
      </w:r>
      <w:r w:rsidRPr="008B6818">
        <w:rPr>
          <w:color w:val="181818"/>
          <w:sz w:val="28"/>
          <w:lang w:val="ru-RU"/>
        </w:rPr>
        <w:t>С считается правомочным, если на нем присутствует не менее половины от числа состава</w:t>
      </w:r>
      <w:r w:rsidRPr="008B6818">
        <w:rPr>
          <w:color w:val="181818"/>
          <w:spacing w:val="19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23A93CF6" w14:textId="12725612" w:rsidR="00770E86" w:rsidRPr="008B6818" w:rsidRDefault="0024572D">
      <w:pPr>
        <w:pStyle w:val="a5"/>
        <w:numPr>
          <w:ilvl w:val="3"/>
          <w:numId w:val="4"/>
        </w:numPr>
        <w:tabs>
          <w:tab w:val="left" w:pos="1871"/>
        </w:tabs>
        <w:spacing w:line="237" w:lineRule="auto"/>
        <w:ind w:left="986" w:right="199" w:firstLine="348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На заседании К</w:t>
      </w:r>
      <w:r w:rsidR="00085635">
        <w:rPr>
          <w:color w:val="181818"/>
          <w:sz w:val="28"/>
          <w:lang w:val="ru-RU"/>
        </w:rPr>
        <w:t>Т</w:t>
      </w:r>
      <w:r w:rsidRPr="008B6818">
        <w:rPr>
          <w:color w:val="181818"/>
          <w:sz w:val="28"/>
          <w:lang w:val="ru-RU"/>
        </w:rPr>
        <w:t>С ведется протокол, который подписывается всеми членами</w:t>
      </w:r>
      <w:r w:rsidRPr="008B6818">
        <w:rPr>
          <w:color w:val="181818"/>
          <w:spacing w:val="12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2E9472A6" w14:textId="77777777" w:rsidR="00770E86" w:rsidRPr="008B6818" w:rsidRDefault="00770E86">
      <w:pPr>
        <w:pStyle w:val="a3"/>
        <w:spacing w:before="6"/>
        <w:rPr>
          <w:lang w:val="ru-RU"/>
        </w:rPr>
      </w:pPr>
    </w:p>
    <w:p w14:paraId="0FFF1683" w14:textId="77777777" w:rsidR="00770E86" w:rsidRPr="008B6818" w:rsidRDefault="0024572D">
      <w:pPr>
        <w:pStyle w:val="a5"/>
        <w:numPr>
          <w:ilvl w:val="2"/>
          <w:numId w:val="4"/>
        </w:numPr>
        <w:tabs>
          <w:tab w:val="left" w:pos="1573"/>
        </w:tabs>
        <w:ind w:left="1572" w:hanging="272"/>
        <w:jc w:val="both"/>
        <w:rPr>
          <w:b/>
          <w:color w:val="181818"/>
          <w:sz w:val="27"/>
          <w:lang w:val="ru-RU"/>
        </w:rPr>
      </w:pPr>
      <w:r w:rsidRPr="008B6818">
        <w:rPr>
          <w:b/>
          <w:color w:val="181818"/>
          <w:w w:val="105"/>
          <w:sz w:val="27"/>
          <w:lang w:val="ru-RU"/>
        </w:rPr>
        <w:t>ПОРЯДОК ПРИНЯТИЯ РЕШЕНИЯ КТС И ЕГО</w:t>
      </w:r>
      <w:r w:rsidRPr="008B6818">
        <w:rPr>
          <w:b/>
          <w:color w:val="181818"/>
          <w:spacing w:val="-42"/>
          <w:w w:val="105"/>
          <w:sz w:val="27"/>
          <w:lang w:val="ru-RU"/>
        </w:rPr>
        <w:t xml:space="preserve"> </w:t>
      </w:r>
      <w:r w:rsidRPr="008B6818">
        <w:rPr>
          <w:b/>
          <w:color w:val="181818"/>
          <w:w w:val="105"/>
          <w:sz w:val="27"/>
          <w:lang w:val="ru-RU"/>
        </w:rPr>
        <w:t>СОДЕРЖАНИЕ</w:t>
      </w:r>
    </w:p>
    <w:p w14:paraId="480F48A6" w14:textId="77777777" w:rsidR="00770E86" w:rsidRPr="008B6818" w:rsidRDefault="00770E86">
      <w:pPr>
        <w:pStyle w:val="a3"/>
        <w:rPr>
          <w:b/>
          <w:lang w:val="ru-RU"/>
        </w:rPr>
      </w:pPr>
    </w:p>
    <w:p w14:paraId="0D62F6D4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2001"/>
        </w:tabs>
        <w:spacing w:line="237" w:lineRule="auto"/>
        <w:ind w:left="953" w:right="220" w:firstLine="360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Комиссия по трудовым спорам принимает решение тайным голосованием простым большинством голосов присутствующих на заседании членов</w:t>
      </w:r>
      <w:r w:rsidRPr="008B6818">
        <w:rPr>
          <w:color w:val="181818"/>
          <w:spacing w:val="-1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комиссии.</w:t>
      </w:r>
    </w:p>
    <w:p w14:paraId="28A3D36C" w14:textId="4B237B8F" w:rsidR="00770E86" w:rsidRDefault="0024572D">
      <w:pPr>
        <w:pStyle w:val="a5"/>
        <w:numPr>
          <w:ilvl w:val="3"/>
          <w:numId w:val="4"/>
        </w:numPr>
        <w:tabs>
          <w:tab w:val="left" w:pos="1785"/>
        </w:tabs>
        <w:spacing w:before="2"/>
        <w:ind w:left="1784" w:hanging="487"/>
        <w:jc w:val="both"/>
        <w:rPr>
          <w:color w:val="181818"/>
          <w:sz w:val="28"/>
        </w:rPr>
      </w:pPr>
      <w:r>
        <w:rPr>
          <w:color w:val="181818"/>
          <w:sz w:val="28"/>
        </w:rPr>
        <w:t>В решении К</w:t>
      </w:r>
      <w:r w:rsidR="00085635">
        <w:rPr>
          <w:color w:val="181818"/>
          <w:sz w:val="28"/>
          <w:lang w:val="ru-RU"/>
        </w:rPr>
        <w:t>Т</w:t>
      </w:r>
      <w:r>
        <w:rPr>
          <w:color w:val="181818"/>
          <w:sz w:val="28"/>
        </w:rPr>
        <w:t>С</w:t>
      </w:r>
      <w:r>
        <w:rPr>
          <w:color w:val="181818"/>
          <w:spacing w:val="12"/>
          <w:sz w:val="28"/>
        </w:rPr>
        <w:t xml:space="preserve"> </w:t>
      </w:r>
      <w:r>
        <w:rPr>
          <w:color w:val="181818"/>
          <w:sz w:val="28"/>
        </w:rPr>
        <w:t>указываются:</w:t>
      </w:r>
    </w:p>
    <w:p w14:paraId="2FF296C0" w14:textId="77777777" w:rsidR="00770E86" w:rsidRPr="008B6818" w:rsidRDefault="0024572D">
      <w:pPr>
        <w:pStyle w:val="a5"/>
        <w:numPr>
          <w:ilvl w:val="0"/>
          <w:numId w:val="1"/>
        </w:numPr>
        <w:tabs>
          <w:tab w:val="left" w:pos="1216"/>
        </w:tabs>
        <w:spacing w:before="3" w:line="237" w:lineRule="auto"/>
        <w:ind w:right="217" w:firstLine="3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наименование структурного подразделения администрации, фамилия, имя, отчество, должность, обратившегося в комиссию муниципального служащего;</w:t>
      </w:r>
    </w:p>
    <w:p w14:paraId="088E064A" w14:textId="0565B771" w:rsidR="00770E86" w:rsidRPr="008B6818" w:rsidRDefault="0024572D">
      <w:pPr>
        <w:pStyle w:val="a5"/>
        <w:numPr>
          <w:ilvl w:val="0"/>
          <w:numId w:val="1"/>
        </w:numPr>
        <w:tabs>
          <w:tab w:val="left" w:pos="1084"/>
        </w:tabs>
        <w:spacing w:before="7"/>
        <w:ind w:left="1083" w:hanging="158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дата обращения в К</w:t>
      </w:r>
      <w:r w:rsidR="00085635">
        <w:rPr>
          <w:color w:val="181818"/>
          <w:sz w:val="28"/>
          <w:lang w:val="ru-RU"/>
        </w:rPr>
        <w:t>Т</w:t>
      </w:r>
      <w:r w:rsidRPr="008B6818">
        <w:rPr>
          <w:color w:val="181818"/>
          <w:sz w:val="28"/>
          <w:lang w:val="ru-RU"/>
        </w:rPr>
        <w:t>С и дата рассмотрения спора, существо</w:t>
      </w:r>
      <w:r w:rsidRPr="008B6818">
        <w:rPr>
          <w:color w:val="181818"/>
          <w:spacing w:val="-32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спора;</w:t>
      </w:r>
    </w:p>
    <w:p w14:paraId="4B9403BF" w14:textId="77777777" w:rsidR="00770E86" w:rsidRPr="008B6818" w:rsidRDefault="0024572D">
      <w:pPr>
        <w:pStyle w:val="a5"/>
        <w:numPr>
          <w:ilvl w:val="0"/>
          <w:numId w:val="1"/>
        </w:numPr>
        <w:tabs>
          <w:tab w:val="left" w:pos="1100"/>
        </w:tabs>
        <w:spacing w:before="3" w:line="237" w:lineRule="auto"/>
        <w:ind w:left="917" w:right="230" w:firstLine="4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фамилии, имена, отчества членов комиссии и других лиц, присутствующих на</w:t>
      </w:r>
      <w:r w:rsidRPr="008B6818">
        <w:rPr>
          <w:color w:val="181818"/>
          <w:spacing w:val="-2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заседании;</w:t>
      </w:r>
    </w:p>
    <w:p w14:paraId="08609F71" w14:textId="77777777" w:rsidR="00770E86" w:rsidRPr="008B6818" w:rsidRDefault="0024572D">
      <w:pPr>
        <w:pStyle w:val="a5"/>
        <w:numPr>
          <w:ilvl w:val="0"/>
          <w:numId w:val="1"/>
        </w:numPr>
        <w:tabs>
          <w:tab w:val="left" w:pos="1217"/>
        </w:tabs>
        <w:ind w:left="907" w:right="251" w:hanging="1"/>
        <w:rPr>
          <w:sz w:val="28"/>
          <w:lang w:val="ru-RU"/>
        </w:rPr>
      </w:pPr>
      <w:r w:rsidRPr="008B6818">
        <w:rPr>
          <w:color w:val="181818"/>
          <w:sz w:val="28"/>
          <w:lang w:val="ru-RU"/>
        </w:rPr>
        <w:t>существо решения и его обоснование (со ссылкой на закон, иной нормативный правовой</w:t>
      </w:r>
      <w:r w:rsidRPr="008B6818">
        <w:rPr>
          <w:color w:val="181818"/>
          <w:spacing w:val="28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акт);</w:t>
      </w:r>
    </w:p>
    <w:p w14:paraId="7DD1587C" w14:textId="77777777" w:rsidR="00770E86" w:rsidRDefault="0024572D">
      <w:pPr>
        <w:pStyle w:val="a5"/>
        <w:numPr>
          <w:ilvl w:val="0"/>
          <w:numId w:val="1"/>
        </w:numPr>
        <w:tabs>
          <w:tab w:val="left" w:pos="1060"/>
        </w:tabs>
        <w:spacing w:line="320" w:lineRule="exact"/>
        <w:ind w:left="1059" w:hanging="163"/>
        <w:rPr>
          <w:sz w:val="28"/>
        </w:rPr>
      </w:pPr>
      <w:r>
        <w:rPr>
          <w:color w:val="181818"/>
          <w:sz w:val="28"/>
        </w:rPr>
        <w:t>результаты</w:t>
      </w:r>
      <w:r>
        <w:rPr>
          <w:color w:val="181818"/>
          <w:spacing w:val="23"/>
          <w:sz w:val="28"/>
        </w:rPr>
        <w:t xml:space="preserve"> </w:t>
      </w:r>
      <w:r>
        <w:rPr>
          <w:color w:val="181818"/>
          <w:sz w:val="28"/>
        </w:rPr>
        <w:t>голосования.</w:t>
      </w:r>
    </w:p>
    <w:p w14:paraId="633C9437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832"/>
        </w:tabs>
        <w:ind w:left="879" w:right="262" w:firstLine="290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Копии решения комиссии по трудовым спорам, подписанные председателем комиссии или его заместителем и заверенные печатью комиссии, вручаются муниципальному служащему и работодателю или их представителям в течение трех дней со дня принятия</w:t>
      </w:r>
      <w:r w:rsidRPr="008B6818">
        <w:rPr>
          <w:color w:val="181818"/>
          <w:spacing w:val="4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решения.</w:t>
      </w:r>
    </w:p>
    <w:p w14:paraId="260EF5E5" w14:textId="77777777" w:rsidR="00770E86" w:rsidRPr="008B6818" w:rsidRDefault="00770E86">
      <w:pPr>
        <w:pStyle w:val="a3"/>
        <w:spacing w:before="10"/>
        <w:rPr>
          <w:lang w:val="ru-RU"/>
        </w:rPr>
      </w:pPr>
    </w:p>
    <w:p w14:paraId="26FC2BF5" w14:textId="77777777" w:rsidR="00770E86" w:rsidRDefault="0024572D">
      <w:pPr>
        <w:pStyle w:val="a5"/>
        <w:numPr>
          <w:ilvl w:val="2"/>
          <w:numId w:val="4"/>
        </w:numPr>
        <w:tabs>
          <w:tab w:val="left" w:pos="1511"/>
        </w:tabs>
        <w:spacing w:line="276" w:lineRule="exact"/>
        <w:ind w:left="1510" w:hanging="284"/>
        <w:jc w:val="both"/>
        <w:rPr>
          <w:b/>
          <w:color w:val="181818"/>
          <w:sz w:val="27"/>
        </w:rPr>
      </w:pPr>
      <w:r>
        <w:rPr>
          <w:b/>
          <w:color w:val="181818"/>
          <w:w w:val="105"/>
          <w:sz w:val="27"/>
        </w:rPr>
        <w:t>ИСПОЛНЕНИЕ РЕШЕНИЙ КТС, ОБЖАЛОВАНИЕ</w:t>
      </w:r>
      <w:r>
        <w:rPr>
          <w:b/>
          <w:color w:val="181818"/>
          <w:spacing w:val="12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РЕШЕНИЯ</w:t>
      </w:r>
    </w:p>
    <w:p w14:paraId="332F20B5" w14:textId="2C28E2EF" w:rsidR="00770E86" w:rsidRPr="00451D23" w:rsidRDefault="00411897">
      <w:pPr>
        <w:spacing w:line="379" w:lineRule="exact"/>
        <w:ind w:left="1036" w:right="485"/>
        <w:jc w:val="center"/>
        <w:rPr>
          <w:b/>
          <w:sz w:val="28"/>
          <w:szCs w:val="28"/>
          <w:lang w:val="ru-RU"/>
        </w:rPr>
      </w:pPr>
      <w:r w:rsidRPr="00451D23">
        <w:rPr>
          <w:b/>
          <w:color w:val="181818"/>
          <w:w w:val="105"/>
          <w:sz w:val="28"/>
          <w:szCs w:val="28"/>
          <w:lang w:val="ru-RU"/>
        </w:rPr>
        <w:t>КТС</w:t>
      </w:r>
    </w:p>
    <w:p w14:paraId="32069D44" w14:textId="3B249BFB" w:rsidR="00770E86" w:rsidRPr="008B6818" w:rsidRDefault="0024572D">
      <w:pPr>
        <w:pStyle w:val="a5"/>
        <w:numPr>
          <w:ilvl w:val="3"/>
          <w:numId w:val="4"/>
        </w:numPr>
        <w:tabs>
          <w:tab w:val="left" w:pos="1828"/>
        </w:tabs>
        <w:spacing w:before="302"/>
        <w:ind w:right="292" w:firstLine="353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Решение К</w:t>
      </w:r>
      <w:r w:rsidR="00085635">
        <w:rPr>
          <w:color w:val="181818"/>
          <w:sz w:val="28"/>
          <w:lang w:val="ru-RU"/>
        </w:rPr>
        <w:t>Т</w:t>
      </w:r>
      <w:r w:rsidRPr="008B6818">
        <w:rPr>
          <w:color w:val="181818"/>
          <w:sz w:val="28"/>
          <w:lang w:val="ru-RU"/>
        </w:rPr>
        <w:t>С подлежит исполнению в течение трех дней по истечению десяти дней, предусмотренных на</w:t>
      </w:r>
      <w:r w:rsidRPr="008B6818">
        <w:rPr>
          <w:color w:val="181818"/>
          <w:spacing w:val="17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обжалование.</w:t>
      </w:r>
    </w:p>
    <w:p w14:paraId="42CC078E" w14:textId="306DF348" w:rsidR="00770E86" w:rsidRPr="008B6818" w:rsidRDefault="0024572D">
      <w:pPr>
        <w:pStyle w:val="a5"/>
        <w:numPr>
          <w:ilvl w:val="3"/>
          <w:numId w:val="4"/>
        </w:numPr>
        <w:tabs>
          <w:tab w:val="left" w:pos="1742"/>
        </w:tabs>
        <w:ind w:left="792" w:right="292" w:firstLine="392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 xml:space="preserve">В случае неисполнения решения комиссии по трудовым спорам в установленный срок указанная </w:t>
      </w:r>
      <w:r w:rsidR="001463EC" w:rsidRPr="008B6818">
        <w:rPr>
          <w:color w:val="181818"/>
          <w:sz w:val="28"/>
          <w:lang w:val="ru-RU"/>
        </w:rPr>
        <w:t xml:space="preserve">комиссия </w:t>
      </w:r>
      <w:r w:rsidRPr="008B6818">
        <w:rPr>
          <w:color w:val="181818"/>
          <w:sz w:val="28"/>
          <w:lang w:val="ru-RU"/>
        </w:rPr>
        <w:t>выдает муниципальному служащему удостоверение, являющееся исполнительным документом. Муниципальный служащий может обратиться за удостоверением в течение одного месяца со дня принятия решения комиссией по трудовым спорам. В случае пропуска муниципальным служащим указанного срока по уважительным причинам комиссия по трудовым спорам может восстановить этот срок. Удостоверение не выдается, если муниципальный служащий или работодатель обратился в установленный срок с заявлением о перенесении трудового спора в</w:t>
      </w:r>
      <w:r w:rsidRPr="008B6818">
        <w:rPr>
          <w:color w:val="181818"/>
          <w:spacing w:val="10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суд.</w:t>
      </w:r>
    </w:p>
    <w:p w14:paraId="284AA1DD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713"/>
        </w:tabs>
        <w:spacing w:before="9"/>
        <w:ind w:left="779" w:right="357" w:firstLine="352"/>
        <w:jc w:val="both"/>
        <w:rPr>
          <w:color w:val="181818"/>
          <w:sz w:val="28"/>
          <w:lang w:val="ru-RU"/>
        </w:rPr>
      </w:pPr>
      <w:r w:rsidRPr="008B6818">
        <w:rPr>
          <w:color w:val="181818"/>
          <w:sz w:val="28"/>
          <w:lang w:val="ru-RU"/>
        </w:rPr>
        <w:t>На основании удостоверения, выданного комиссией по трудовым спорам и предъявленного не позднее трехмесячного срока со дня</w:t>
      </w:r>
      <w:r w:rsidRPr="008B6818">
        <w:rPr>
          <w:color w:val="181818"/>
          <w:spacing w:val="51"/>
          <w:sz w:val="28"/>
          <w:lang w:val="ru-RU"/>
        </w:rPr>
        <w:t xml:space="preserve"> </w:t>
      </w:r>
      <w:r w:rsidRPr="008B6818">
        <w:rPr>
          <w:color w:val="181818"/>
          <w:sz w:val="28"/>
          <w:lang w:val="ru-RU"/>
        </w:rPr>
        <w:t>его</w:t>
      </w:r>
    </w:p>
    <w:p w14:paraId="52305581" w14:textId="77777777" w:rsidR="00770E86" w:rsidRPr="008B6818" w:rsidRDefault="00770E86">
      <w:pPr>
        <w:jc w:val="both"/>
        <w:rPr>
          <w:sz w:val="28"/>
          <w:lang w:val="ru-RU"/>
        </w:rPr>
        <w:sectPr w:rsidR="00770E86" w:rsidRPr="008B6818">
          <w:pgSz w:w="11910" w:h="16840"/>
          <w:pgMar w:top="1160" w:right="500" w:bottom="280" w:left="860" w:header="720" w:footer="720" w:gutter="0"/>
          <w:cols w:space="720"/>
        </w:sectPr>
      </w:pPr>
    </w:p>
    <w:p w14:paraId="234D14E0" w14:textId="77777777" w:rsidR="00770E86" w:rsidRPr="008B6818" w:rsidRDefault="0024572D">
      <w:pPr>
        <w:pStyle w:val="a3"/>
        <w:spacing w:before="70"/>
        <w:ind w:left="1028" w:right="148" w:firstLine="4"/>
        <w:jc w:val="both"/>
        <w:rPr>
          <w:lang w:val="ru-RU"/>
        </w:rPr>
      </w:pPr>
      <w:r w:rsidRPr="008B6818">
        <w:rPr>
          <w:color w:val="1A1A1A"/>
          <w:lang w:val="ru-RU"/>
        </w:rPr>
        <w:lastRenderedPageBreak/>
        <w:t>получения, судебный пристав приводит решение КТС в исполнение в принудительном порядке.</w:t>
      </w:r>
    </w:p>
    <w:p w14:paraId="5F269523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958"/>
        </w:tabs>
        <w:spacing w:line="237" w:lineRule="auto"/>
        <w:ind w:left="1010" w:right="157" w:firstLine="284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В случае пропуска муниципальным служащим установленного трехмесячного срока по уважительным причинам комиссия по трудовым спорам, выдавшая удостоверение, может восстановить этот</w:t>
      </w:r>
      <w:r w:rsidRPr="008B6818">
        <w:rPr>
          <w:color w:val="1A1A1A"/>
          <w:spacing w:val="31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срок.</w:t>
      </w:r>
    </w:p>
    <w:p w14:paraId="66344FA8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915"/>
        </w:tabs>
        <w:ind w:left="995" w:right="193" w:firstLine="284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В случае, если индивидуальный трудовой спор не рассмотрен комиссией по трудовым спорам в десятидневный срок, муниципальный служащий имеет право перенести его рассмотрение в</w:t>
      </w:r>
      <w:r w:rsidRPr="008B6818">
        <w:rPr>
          <w:color w:val="1A1A1A"/>
          <w:spacing w:val="41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суд.</w:t>
      </w:r>
    </w:p>
    <w:p w14:paraId="7FE0C81A" w14:textId="77777777" w:rsidR="00770E86" w:rsidRPr="008B6818" w:rsidRDefault="0024572D">
      <w:pPr>
        <w:pStyle w:val="a5"/>
        <w:numPr>
          <w:ilvl w:val="3"/>
          <w:numId w:val="4"/>
        </w:numPr>
        <w:tabs>
          <w:tab w:val="left" w:pos="1761"/>
        </w:tabs>
        <w:spacing w:before="2" w:line="237" w:lineRule="auto"/>
        <w:ind w:left="977" w:right="179" w:firstLine="288"/>
        <w:jc w:val="both"/>
        <w:rPr>
          <w:color w:val="1A1A1A"/>
          <w:sz w:val="28"/>
          <w:lang w:val="ru-RU"/>
        </w:rPr>
      </w:pPr>
      <w:r w:rsidRPr="008B6818">
        <w:rPr>
          <w:color w:val="1A1A1A"/>
          <w:sz w:val="28"/>
          <w:lang w:val="ru-RU"/>
        </w:rPr>
        <w:t>Решение КТС может быть обжаловано муниципальным служащим или работодателем в суд в десятидневный срок со дня вручения ему копии решения</w:t>
      </w:r>
      <w:r w:rsidRPr="008B6818">
        <w:rPr>
          <w:color w:val="1A1A1A"/>
          <w:spacing w:val="13"/>
          <w:sz w:val="28"/>
          <w:lang w:val="ru-RU"/>
        </w:rPr>
        <w:t xml:space="preserve"> </w:t>
      </w:r>
      <w:r w:rsidRPr="008B6818">
        <w:rPr>
          <w:color w:val="1A1A1A"/>
          <w:sz w:val="28"/>
          <w:lang w:val="ru-RU"/>
        </w:rPr>
        <w:t>комиссии.</w:t>
      </w:r>
    </w:p>
    <w:p w14:paraId="6D69991C" w14:textId="77777777" w:rsidR="00770E86" w:rsidRPr="008B6818" w:rsidRDefault="00770E86">
      <w:pPr>
        <w:spacing w:line="237" w:lineRule="auto"/>
        <w:jc w:val="both"/>
        <w:rPr>
          <w:sz w:val="28"/>
          <w:lang w:val="ru-RU"/>
        </w:rPr>
        <w:sectPr w:rsidR="00770E86" w:rsidRPr="008B6818">
          <w:pgSz w:w="11910" w:h="16840"/>
          <w:pgMar w:top="1140" w:right="500" w:bottom="280" w:left="860" w:header="720" w:footer="720" w:gutter="0"/>
          <w:cols w:space="720"/>
        </w:sectPr>
      </w:pPr>
    </w:p>
    <w:p w14:paraId="4E187E9A" w14:textId="77777777" w:rsidR="00770E86" w:rsidRPr="008B6818" w:rsidRDefault="0024572D">
      <w:pPr>
        <w:spacing w:before="89"/>
        <w:ind w:left="5211"/>
        <w:rPr>
          <w:sz w:val="27"/>
          <w:lang w:val="ru-RU"/>
        </w:rPr>
      </w:pPr>
      <w:r w:rsidRPr="008B6818">
        <w:rPr>
          <w:color w:val="1A1A1A"/>
          <w:w w:val="105"/>
          <w:sz w:val="27"/>
          <w:lang w:val="ru-RU"/>
        </w:rPr>
        <w:lastRenderedPageBreak/>
        <w:t>Приложение 2</w:t>
      </w:r>
    </w:p>
    <w:p w14:paraId="50628FDC" w14:textId="77777777" w:rsidR="00771649" w:rsidRDefault="0024572D">
      <w:pPr>
        <w:tabs>
          <w:tab w:val="left" w:pos="7292"/>
        </w:tabs>
        <w:spacing w:before="11" w:line="242" w:lineRule="auto"/>
        <w:ind w:left="5197" w:right="985" w:firstLine="13"/>
        <w:rPr>
          <w:color w:val="1A1A1A"/>
          <w:w w:val="105"/>
          <w:sz w:val="27"/>
          <w:lang w:val="ru-RU"/>
        </w:rPr>
      </w:pPr>
      <w:r w:rsidRPr="008B6818">
        <w:rPr>
          <w:color w:val="1A1A1A"/>
          <w:w w:val="105"/>
          <w:sz w:val="27"/>
          <w:lang w:val="ru-RU"/>
        </w:rPr>
        <w:t xml:space="preserve">к распоряжению </w:t>
      </w:r>
      <w:r w:rsidR="00085635">
        <w:rPr>
          <w:color w:val="1A1A1A"/>
          <w:w w:val="105"/>
          <w:sz w:val="27"/>
          <w:lang w:val="ru-RU"/>
        </w:rPr>
        <w:t xml:space="preserve">аппарата Совета депутатов </w:t>
      </w:r>
      <w:r w:rsidRPr="008B6818">
        <w:rPr>
          <w:color w:val="1A1A1A"/>
          <w:w w:val="105"/>
          <w:sz w:val="27"/>
          <w:lang w:val="ru-RU"/>
        </w:rPr>
        <w:t>муниципального</w:t>
      </w:r>
      <w:r w:rsidRPr="008B6818">
        <w:rPr>
          <w:color w:val="1A1A1A"/>
          <w:spacing w:val="-38"/>
          <w:w w:val="105"/>
          <w:sz w:val="27"/>
          <w:lang w:val="ru-RU"/>
        </w:rPr>
        <w:t xml:space="preserve"> </w:t>
      </w:r>
      <w:r w:rsidRPr="008B6818">
        <w:rPr>
          <w:color w:val="1A1A1A"/>
          <w:w w:val="105"/>
          <w:sz w:val="27"/>
          <w:lang w:val="ru-RU"/>
        </w:rPr>
        <w:t>округа</w:t>
      </w:r>
      <w:r w:rsidRPr="008B6818">
        <w:rPr>
          <w:color w:val="1A1A1A"/>
          <w:spacing w:val="-28"/>
          <w:w w:val="105"/>
          <w:sz w:val="27"/>
          <w:lang w:val="ru-RU"/>
        </w:rPr>
        <w:t xml:space="preserve"> </w:t>
      </w:r>
      <w:r w:rsidR="00CC265C">
        <w:rPr>
          <w:color w:val="1A1A1A"/>
          <w:w w:val="105"/>
          <w:sz w:val="27"/>
          <w:lang w:val="ru-RU"/>
        </w:rPr>
        <w:t>Рязанский</w:t>
      </w:r>
      <w:r w:rsidRPr="008B6818">
        <w:rPr>
          <w:color w:val="1A1A1A"/>
          <w:w w:val="105"/>
          <w:sz w:val="27"/>
          <w:lang w:val="ru-RU"/>
        </w:rPr>
        <w:t xml:space="preserve"> </w:t>
      </w:r>
      <w:r w:rsidRPr="008B6818">
        <w:rPr>
          <w:color w:val="1A1A1A"/>
          <w:spacing w:val="-3"/>
          <w:w w:val="105"/>
          <w:sz w:val="27"/>
          <w:lang w:val="ru-RU"/>
        </w:rPr>
        <w:t>от</w:t>
      </w:r>
      <w:r w:rsidR="00E672D7">
        <w:rPr>
          <w:color w:val="1A1A1A"/>
          <w:spacing w:val="-3"/>
          <w:w w:val="105"/>
          <w:sz w:val="27"/>
          <w:lang w:val="ru-RU"/>
        </w:rPr>
        <w:t xml:space="preserve"> </w:t>
      </w:r>
      <w:r w:rsidR="00771649">
        <w:rPr>
          <w:color w:val="1A1A1A"/>
          <w:spacing w:val="-3"/>
          <w:w w:val="105"/>
          <w:sz w:val="27"/>
          <w:lang w:val="ru-RU"/>
        </w:rPr>
        <w:t xml:space="preserve">01 апреля </w:t>
      </w:r>
      <w:r w:rsidRPr="008B6818">
        <w:rPr>
          <w:color w:val="1A1A1A"/>
          <w:w w:val="105"/>
          <w:sz w:val="27"/>
          <w:lang w:val="ru-RU"/>
        </w:rPr>
        <w:t>202</w:t>
      </w:r>
      <w:r w:rsidR="00771649">
        <w:rPr>
          <w:color w:val="1A1A1A"/>
          <w:w w:val="105"/>
          <w:sz w:val="27"/>
          <w:lang w:val="ru-RU"/>
        </w:rPr>
        <w:t xml:space="preserve">4 </w:t>
      </w:r>
      <w:r w:rsidRPr="008B6818">
        <w:rPr>
          <w:color w:val="1A1A1A"/>
          <w:w w:val="105"/>
          <w:sz w:val="27"/>
          <w:lang w:val="ru-RU"/>
        </w:rPr>
        <w:t>г</w:t>
      </w:r>
      <w:r w:rsidR="00E672D7">
        <w:rPr>
          <w:color w:val="1A1A1A"/>
          <w:w w:val="105"/>
          <w:sz w:val="27"/>
          <w:lang w:val="ru-RU"/>
        </w:rPr>
        <w:t>ода</w:t>
      </w:r>
    </w:p>
    <w:p w14:paraId="1CBDC22C" w14:textId="57AB6A74" w:rsidR="00770E86" w:rsidRPr="008B6818" w:rsidRDefault="00E672D7">
      <w:pPr>
        <w:tabs>
          <w:tab w:val="left" w:pos="7292"/>
        </w:tabs>
        <w:spacing w:before="11" w:line="242" w:lineRule="auto"/>
        <w:ind w:left="5197" w:right="985" w:firstLine="13"/>
        <w:rPr>
          <w:sz w:val="27"/>
          <w:lang w:val="ru-RU"/>
        </w:rPr>
      </w:pPr>
      <w:r>
        <w:rPr>
          <w:color w:val="1A1A1A"/>
          <w:w w:val="105"/>
          <w:sz w:val="27"/>
          <w:lang w:val="ru-RU"/>
        </w:rPr>
        <w:t xml:space="preserve">№ </w:t>
      </w:r>
      <w:r w:rsidR="00771649">
        <w:rPr>
          <w:color w:val="1A1A1A"/>
          <w:w w:val="105"/>
          <w:sz w:val="27"/>
          <w:lang w:val="ru-RU"/>
        </w:rPr>
        <w:t>734</w:t>
      </w:r>
    </w:p>
    <w:p w14:paraId="36CEDEDD" w14:textId="2B56671B" w:rsidR="00770E86" w:rsidRPr="008B6818" w:rsidRDefault="00770E86">
      <w:pPr>
        <w:tabs>
          <w:tab w:val="left" w:pos="7427"/>
        </w:tabs>
        <w:spacing w:before="34"/>
        <w:ind w:left="5177"/>
        <w:rPr>
          <w:rFonts w:ascii="Arial" w:hAnsi="Arial"/>
          <w:sz w:val="26"/>
          <w:lang w:val="ru-RU"/>
        </w:rPr>
      </w:pPr>
    </w:p>
    <w:p w14:paraId="394885B3" w14:textId="77777777" w:rsidR="00770E86" w:rsidRPr="008B6818" w:rsidRDefault="00770E86">
      <w:pPr>
        <w:pStyle w:val="a3"/>
        <w:rPr>
          <w:rFonts w:ascii="Arial"/>
          <w:sz w:val="20"/>
          <w:lang w:val="ru-RU"/>
        </w:rPr>
      </w:pPr>
    </w:p>
    <w:p w14:paraId="2E3DED75" w14:textId="77777777" w:rsidR="00770E86" w:rsidRPr="008B6818" w:rsidRDefault="00770E86">
      <w:pPr>
        <w:pStyle w:val="a3"/>
        <w:rPr>
          <w:rFonts w:ascii="Arial"/>
          <w:sz w:val="20"/>
          <w:lang w:val="ru-RU"/>
        </w:rPr>
      </w:pPr>
    </w:p>
    <w:p w14:paraId="2C7A7C35" w14:textId="77777777" w:rsidR="00AD0A37" w:rsidRPr="00A61A2A" w:rsidRDefault="00AD0A37" w:rsidP="00AD0A37">
      <w:pPr>
        <w:spacing w:before="90"/>
        <w:ind w:left="1066" w:right="459"/>
        <w:jc w:val="center"/>
        <w:rPr>
          <w:b/>
          <w:sz w:val="28"/>
          <w:szCs w:val="28"/>
          <w:lang w:val="ru-RU"/>
        </w:rPr>
      </w:pPr>
      <w:r w:rsidRPr="00A61A2A">
        <w:rPr>
          <w:b/>
          <w:color w:val="1A1A1A"/>
          <w:w w:val="105"/>
          <w:sz w:val="28"/>
          <w:szCs w:val="28"/>
          <w:lang w:val="ru-RU"/>
        </w:rPr>
        <w:t>СОСТАВ</w:t>
      </w:r>
    </w:p>
    <w:p w14:paraId="71FBC75B" w14:textId="15BF9D47" w:rsidR="00AD0A37" w:rsidRPr="00A61A2A" w:rsidRDefault="00AD0A37" w:rsidP="00AD0A37">
      <w:pPr>
        <w:spacing w:before="18" w:line="259" w:lineRule="auto"/>
        <w:ind w:left="1066" w:right="485"/>
        <w:jc w:val="center"/>
        <w:rPr>
          <w:b/>
          <w:sz w:val="28"/>
          <w:szCs w:val="28"/>
          <w:lang w:val="ru-RU"/>
        </w:rPr>
      </w:pPr>
      <w:r w:rsidRPr="00A61A2A">
        <w:rPr>
          <w:b/>
          <w:color w:val="1A1A1A"/>
          <w:w w:val="105"/>
          <w:sz w:val="28"/>
          <w:szCs w:val="28"/>
          <w:lang w:val="ru-RU"/>
        </w:rPr>
        <w:t xml:space="preserve">Комиссии по трудовым спорам </w:t>
      </w:r>
      <w:r w:rsidR="00085635" w:rsidRPr="00A61A2A">
        <w:rPr>
          <w:b/>
          <w:color w:val="1A1A1A"/>
          <w:w w:val="105"/>
          <w:sz w:val="28"/>
          <w:szCs w:val="28"/>
          <w:lang w:val="ru-RU"/>
        </w:rPr>
        <w:t>аппарата Совета депутатов</w:t>
      </w:r>
      <w:r w:rsidRPr="00A61A2A">
        <w:rPr>
          <w:b/>
          <w:color w:val="1A1A1A"/>
          <w:w w:val="105"/>
          <w:sz w:val="28"/>
          <w:szCs w:val="28"/>
          <w:lang w:val="ru-RU"/>
        </w:rPr>
        <w:t xml:space="preserve"> муниципального округа Рязанский</w:t>
      </w:r>
    </w:p>
    <w:p w14:paraId="631BE08C" w14:textId="77777777" w:rsidR="00AD0A37" w:rsidRPr="00A61A2A" w:rsidRDefault="00AD0A37" w:rsidP="00AD0A37">
      <w:pPr>
        <w:pStyle w:val="a3"/>
        <w:rPr>
          <w:b/>
          <w:lang w:val="ru-RU"/>
        </w:rPr>
      </w:pPr>
    </w:p>
    <w:p w14:paraId="3F8249AE" w14:textId="77777777" w:rsidR="00AD0A37" w:rsidRPr="00A61A2A" w:rsidRDefault="00AD0A37" w:rsidP="00A61A2A">
      <w:pPr>
        <w:pStyle w:val="a5"/>
        <w:numPr>
          <w:ilvl w:val="4"/>
          <w:numId w:val="4"/>
        </w:numPr>
        <w:ind w:left="709" w:hanging="992"/>
        <w:rPr>
          <w:sz w:val="28"/>
          <w:szCs w:val="28"/>
          <w:lang w:val="ru-RU"/>
        </w:rPr>
      </w:pPr>
      <w:r w:rsidRPr="00A61A2A">
        <w:rPr>
          <w:color w:val="1A1A1A"/>
          <w:w w:val="105"/>
          <w:sz w:val="28"/>
          <w:szCs w:val="28"/>
          <w:lang w:val="ru-RU"/>
        </w:rPr>
        <w:t>Евсеев А.Д. - председатель комиссии (глава муниципального округа)</w:t>
      </w:r>
    </w:p>
    <w:p w14:paraId="0451647E" w14:textId="77777777" w:rsidR="00AD0A37" w:rsidRPr="00A61A2A" w:rsidRDefault="00AD0A37" w:rsidP="00A61A2A">
      <w:pPr>
        <w:pStyle w:val="a5"/>
        <w:numPr>
          <w:ilvl w:val="4"/>
          <w:numId w:val="4"/>
        </w:numPr>
        <w:spacing w:before="12" w:line="249" w:lineRule="auto"/>
        <w:ind w:left="709" w:right="1255" w:hanging="992"/>
        <w:rPr>
          <w:sz w:val="28"/>
          <w:szCs w:val="28"/>
          <w:lang w:val="ru-RU"/>
        </w:rPr>
      </w:pPr>
      <w:r w:rsidRPr="00A61A2A">
        <w:rPr>
          <w:color w:val="1A1A1A"/>
          <w:spacing w:val="-4"/>
          <w:w w:val="105"/>
          <w:sz w:val="28"/>
          <w:szCs w:val="28"/>
          <w:lang w:val="ru-RU"/>
        </w:rPr>
        <w:t xml:space="preserve">Попова И.В. </w:t>
      </w:r>
      <w:r w:rsidRPr="00A61A2A">
        <w:rPr>
          <w:color w:val="1A1A1A"/>
          <w:w w:val="105"/>
          <w:sz w:val="28"/>
          <w:szCs w:val="28"/>
          <w:lang w:val="ru-RU"/>
        </w:rPr>
        <w:t>- заместитель председателя комиссии (главный бухгалтер, начальник финансово-экономического отдела)</w:t>
      </w:r>
    </w:p>
    <w:p w14:paraId="4188E5CD" w14:textId="33AAEA97" w:rsidR="00AD0A37" w:rsidRPr="00A61A2A" w:rsidRDefault="00BD5B83" w:rsidP="00A61A2A">
      <w:pPr>
        <w:pStyle w:val="a5"/>
        <w:numPr>
          <w:ilvl w:val="4"/>
          <w:numId w:val="4"/>
        </w:numPr>
        <w:spacing w:line="249" w:lineRule="auto"/>
        <w:ind w:left="709" w:right="1415" w:hanging="992"/>
        <w:rPr>
          <w:sz w:val="28"/>
          <w:szCs w:val="28"/>
          <w:lang w:val="ru-RU"/>
        </w:rPr>
      </w:pPr>
      <w:r w:rsidRPr="00A61A2A">
        <w:rPr>
          <w:color w:val="1A1A1A"/>
          <w:w w:val="105"/>
          <w:sz w:val="28"/>
          <w:szCs w:val="28"/>
          <w:lang w:val="ru-RU"/>
        </w:rPr>
        <w:t>Плотникова О.А.</w:t>
      </w:r>
      <w:r w:rsidR="00AD0A37" w:rsidRPr="00A61A2A">
        <w:rPr>
          <w:color w:val="1A1A1A"/>
          <w:w w:val="105"/>
          <w:sz w:val="28"/>
          <w:szCs w:val="28"/>
          <w:lang w:val="ru-RU"/>
        </w:rPr>
        <w:t>-</w:t>
      </w:r>
      <w:r w:rsidR="00AD0A37" w:rsidRPr="00A61A2A">
        <w:rPr>
          <w:color w:val="1A1A1A"/>
          <w:spacing w:val="-18"/>
          <w:w w:val="105"/>
          <w:sz w:val="28"/>
          <w:szCs w:val="28"/>
          <w:lang w:val="ru-RU"/>
        </w:rPr>
        <w:t xml:space="preserve"> </w:t>
      </w:r>
      <w:r w:rsidR="00AD0A37" w:rsidRPr="00A61A2A">
        <w:rPr>
          <w:color w:val="1A1A1A"/>
          <w:w w:val="105"/>
          <w:sz w:val="28"/>
          <w:szCs w:val="28"/>
          <w:lang w:val="ru-RU"/>
        </w:rPr>
        <w:t>член</w:t>
      </w:r>
      <w:r w:rsidR="00AD0A37" w:rsidRPr="00A61A2A">
        <w:rPr>
          <w:color w:val="1A1A1A"/>
          <w:spacing w:val="-12"/>
          <w:w w:val="105"/>
          <w:sz w:val="28"/>
          <w:szCs w:val="28"/>
          <w:lang w:val="ru-RU"/>
        </w:rPr>
        <w:t xml:space="preserve"> </w:t>
      </w:r>
      <w:r w:rsidR="00AD0A37" w:rsidRPr="00A61A2A">
        <w:rPr>
          <w:color w:val="1A1A1A"/>
          <w:w w:val="105"/>
          <w:sz w:val="28"/>
          <w:szCs w:val="28"/>
          <w:lang w:val="ru-RU"/>
        </w:rPr>
        <w:t>комиссии</w:t>
      </w:r>
      <w:r w:rsidR="00AD0A37" w:rsidRPr="00A61A2A">
        <w:rPr>
          <w:color w:val="1A1A1A"/>
          <w:spacing w:val="-7"/>
          <w:w w:val="105"/>
          <w:sz w:val="28"/>
          <w:szCs w:val="28"/>
          <w:lang w:val="ru-RU"/>
        </w:rPr>
        <w:t xml:space="preserve"> </w:t>
      </w:r>
      <w:r w:rsidR="00AD0A37" w:rsidRPr="00A61A2A">
        <w:rPr>
          <w:color w:val="1A1A1A"/>
          <w:w w:val="105"/>
          <w:sz w:val="28"/>
          <w:szCs w:val="28"/>
          <w:lang w:val="ru-RU"/>
        </w:rPr>
        <w:t>(советник)</w:t>
      </w:r>
    </w:p>
    <w:p w14:paraId="3BE4D3DF" w14:textId="77777777" w:rsidR="00AD0A37" w:rsidRPr="00A61A2A" w:rsidRDefault="00AD0A37" w:rsidP="00A61A2A">
      <w:pPr>
        <w:pStyle w:val="a5"/>
        <w:numPr>
          <w:ilvl w:val="4"/>
          <w:numId w:val="4"/>
        </w:numPr>
        <w:tabs>
          <w:tab w:val="left" w:pos="1838"/>
        </w:tabs>
        <w:spacing w:line="249" w:lineRule="auto"/>
        <w:ind w:left="709" w:right="1018" w:hanging="992"/>
        <w:rPr>
          <w:sz w:val="28"/>
          <w:szCs w:val="28"/>
          <w:lang w:val="ru-RU"/>
        </w:rPr>
      </w:pPr>
      <w:r w:rsidRPr="00A61A2A">
        <w:rPr>
          <w:color w:val="1A1A1A"/>
          <w:w w:val="105"/>
          <w:sz w:val="28"/>
          <w:szCs w:val="28"/>
          <w:lang w:val="ru-RU"/>
        </w:rPr>
        <w:t>Манвелян Г.Ю.- секретарь комиссии (советник по организационным вопросам)</w:t>
      </w:r>
    </w:p>
    <w:p w14:paraId="18CB7BA5" w14:textId="77777777" w:rsidR="00770E86" w:rsidRPr="008B6818" w:rsidRDefault="00770E86">
      <w:pPr>
        <w:pStyle w:val="a3"/>
        <w:rPr>
          <w:rFonts w:ascii="Arial"/>
          <w:sz w:val="20"/>
          <w:lang w:val="ru-RU"/>
        </w:rPr>
      </w:pPr>
    </w:p>
    <w:sectPr w:rsidR="00770E86" w:rsidRPr="008B6818">
      <w:pgSz w:w="11910" w:h="16840"/>
      <w:pgMar w:top="1580" w:right="5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622"/>
    <w:multiLevelType w:val="hybridMultilevel"/>
    <w:tmpl w:val="C512EFE0"/>
    <w:lvl w:ilvl="0" w:tplc="22B27342">
      <w:numFmt w:val="bullet"/>
      <w:lvlText w:val="-"/>
      <w:lvlJc w:val="left"/>
      <w:pPr>
        <w:ind w:left="937" w:hanging="275"/>
      </w:pPr>
      <w:rPr>
        <w:rFonts w:ascii="Times New Roman" w:eastAsia="Times New Roman" w:hAnsi="Times New Roman" w:cs="Times New Roman" w:hint="default"/>
        <w:color w:val="181818"/>
        <w:w w:val="98"/>
        <w:sz w:val="28"/>
        <w:szCs w:val="28"/>
      </w:rPr>
    </w:lvl>
    <w:lvl w:ilvl="1" w:tplc="4F024E92">
      <w:numFmt w:val="bullet"/>
      <w:lvlText w:val="•"/>
      <w:lvlJc w:val="left"/>
      <w:pPr>
        <w:ind w:left="1900" w:hanging="275"/>
      </w:pPr>
      <w:rPr>
        <w:rFonts w:hint="default"/>
      </w:rPr>
    </w:lvl>
    <w:lvl w:ilvl="2" w:tplc="C94856CC">
      <w:numFmt w:val="bullet"/>
      <w:lvlText w:val="•"/>
      <w:lvlJc w:val="left"/>
      <w:pPr>
        <w:ind w:left="2860" w:hanging="275"/>
      </w:pPr>
      <w:rPr>
        <w:rFonts w:hint="default"/>
      </w:rPr>
    </w:lvl>
    <w:lvl w:ilvl="3" w:tplc="40E280B0">
      <w:numFmt w:val="bullet"/>
      <w:lvlText w:val="•"/>
      <w:lvlJc w:val="left"/>
      <w:pPr>
        <w:ind w:left="3821" w:hanging="275"/>
      </w:pPr>
      <w:rPr>
        <w:rFonts w:hint="default"/>
      </w:rPr>
    </w:lvl>
    <w:lvl w:ilvl="4" w:tplc="3D569B72">
      <w:numFmt w:val="bullet"/>
      <w:lvlText w:val="•"/>
      <w:lvlJc w:val="left"/>
      <w:pPr>
        <w:ind w:left="4781" w:hanging="275"/>
      </w:pPr>
      <w:rPr>
        <w:rFonts w:hint="default"/>
      </w:rPr>
    </w:lvl>
    <w:lvl w:ilvl="5" w:tplc="D248B440">
      <w:numFmt w:val="bullet"/>
      <w:lvlText w:val="•"/>
      <w:lvlJc w:val="left"/>
      <w:pPr>
        <w:ind w:left="5742" w:hanging="275"/>
      </w:pPr>
      <w:rPr>
        <w:rFonts w:hint="default"/>
      </w:rPr>
    </w:lvl>
    <w:lvl w:ilvl="6" w:tplc="B3AE91B6">
      <w:numFmt w:val="bullet"/>
      <w:lvlText w:val="•"/>
      <w:lvlJc w:val="left"/>
      <w:pPr>
        <w:ind w:left="6702" w:hanging="275"/>
      </w:pPr>
      <w:rPr>
        <w:rFonts w:hint="default"/>
      </w:rPr>
    </w:lvl>
    <w:lvl w:ilvl="7" w:tplc="996EA964">
      <w:numFmt w:val="bullet"/>
      <w:lvlText w:val="•"/>
      <w:lvlJc w:val="left"/>
      <w:pPr>
        <w:ind w:left="7662" w:hanging="275"/>
      </w:pPr>
      <w:rPr>
        <w:rFonts w:hint="default"/>
      </w:rPr>
    </w:lvl>
    <w:lvl w:ilvl="8" w:tplc="E85E13FC">
      <w:numFmt w:val="bullet"/>
      <w:lvlText w:val="•"/>
      <w:lvlJc w:val="left"/>
      <w:pPr>
        <w:ind w:left="8623" w:hanging="275"/>
      </w:pPr>
      <w:rPr>
        <w:rFonts w:hint="default"/>
      </w:rPr>
    </w:lvl>
  </w:abstractNum>
  <w:abstractNum w:abstractNumId="1" w15:restartNumberingAfterBreak="0">
    <w:nsid w:val="06300A4C"/>
    <w:multiLevelType w:val="multilevel"/>
    <w:tmpl w:val="3732F8D4"/>
    <w:lvl w:ilvl="0">
      <w:start w:val="1"/>
      <w:numFmt w:val="decimal"/>
      <w:lvlText w:val="%1"/>
      <w:lvlJc w:val="left"/>
      <w:pPr>
        <w:ind w:left="970"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620"/>
        <w:jc w:val="righ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892" w:hanging="620"/>
      </w:pPr>
      <w:rPr>
        <w:rFonts w:hint="default"/>
      </w:rPr>
    </w:lvl>
    <w:lvl w:ilvl="3">
      <w:numFmt w:val="bullet"/>
      <w:lvlText w:val="•"/>
      <w:lvlJc w:val="left"/>
      <w:pPr>
        <w:ind w:left="3849" w:hanging="620"/>
      </w:pPr>
      <w:rPr>
        <w:rFonts w:hint="default"/>
      </w:rPr>
    </w:lvl>
    <w:lvl w:ilvl="4">
      <w:numFmt w:val="bullet"/>
      <w:lvlText w:val="•"/>
      <w:lvlJc w:val="left"/>
      <w:pPr>
        <w:ind w:left="4805" w:hanging="620"/>
      </w:pPr>
      <w:rPr>
        <w:rFonts w:hint="default"/>
      </w:rPr>
    </w:lvl>
    <w:lvl w:ilvl="5">
      <w:numFmt w:val="bullet"/>
      <w:lvlText w:val="•"/>
      <w:lvlJc w:val="left"/>
      <w:pPr>
        <w:ind w:left="5762" w:hanging="620"/>
      </w:pPr>
      <w:rPr>
        <w:rFonts w:hint="default"/>
      </w:rPr>
    </w:lvl>
    <w:lvl w:ilvl="6">
      <w:numFmt w:val="bullet"/>
      <w:lvlText w:val="•"/>
      <w:lvlJc w:val="left"/>
      <w:pPr>
        <w:ind w:left="6718" w:hanging="620"/>
      </w:pPr>
      <w:rPr>
        <w:rFonts w:hint="default"/>
      </w:rPr>
    </w:lvl>
    <w:lvl w:ilvl="7">
      <w:numFmt w:val="bullet"/>
      <w:lvlText w:val="•"/>
      <w:lvlJc w:val="left"/>
      <w:pPr>
        <w:ind w:left="7674" w:hanging="620"/>
      </w:pPr>
      <w:rPr>
        <w:rFonts w:hint="default"/>
      </w:rPr>
    </w:lvl>
    <w:lvl w:ilvl="8">
      <w:numFmt w:val="bullet"/>
      <w:lvlText w:val="•"/>
      <w:lvlJc w:val="left"/>
      <w:pPr>
        <w:ind w:left="8631" w:hanging="620"/>
      </w:pPr>
      <w:rPr>
        <w:rFonts w:hint="default"/>
      </w:rPr>
    </w:lvl>
  </w:abstractNum>
  <w:abstractNum w:abstractNumId="2" w15:restartNumberingAfterBreak="0">
    <w:nsid w:val="22F95736"/>
    <w:multiLevelType w:val="multilevel"/>
    <w:tmpl w:val="86E471A0"/>
    <w:lvl w:ilvl="0">
      <w:numFmt w:val="bullet"/>
      <w:lvlText w:val="o"/>
      <w:lvlJc w:val="left"/>
      <w:pPr>
        <w:ind w:left="1207" w:hanging="213"/>
      </w:pPr>
      <w:rPr>
        <w:rFonts w:ascii="Times New Roman" w:eastAsia="Times New Roman" w:hAnsi="Times New Roman" w:cs="Times New Roman" w:hint="default"/>
        <w:b/>
        <w:bCs/>
        <w:color w:val="1A1A1A"/>
        <w:w w:val="110"/>
        <w:sz w:val="26"/>
        <w:szCs w:val="26"/>
      </w:rPr>
    </w:lvl>
    <w:lvl w:ilvl="1">
      <w:start w:val="1"/>
      <w:numFmt w:val="decimal"/>
      <w:lvlText w:val="%2."/>
      <w:lvlJc w:val="left"/>
      <w:pPr>
        <w:ind w:left="936" w:hanging="371"/>
        <w:jc w:val="right"/>
      </w:pPr>
      <w:rPr>
        <w:rFonts w:ascii="Times New Roman" w:eastAsia="Times New Roman" w:hAnsi="Times New Roman" w:cs="Times New Roman" w:hint="default"/>
        <w:color w:val="1A1A1A"/>
        <w:w w:val="102"/>
        <w:sz w:val="28"/>
        <w:szCs w:val="28"/>
      </w:rPr>
    </w:lvl>
    <w:lvl w:ilvl="2">
      <w:start w:val="1"/>
      <w:numFmt w:val="decimal"/>
      <w:lvlText w:val="%3."/>
      <w:lvlJc w:val="left"/>
      <w:pPr>
        <w:ind w:left="4250" w:hanging="287"/>
        <w:jc w:val="right"/>
      </w:pPr>
      <w:rPr>
        <w:rFonts w:hint="default"/>
        <w:b/>
        <w:bCs/>
        <w:w w:val="110"/>
      </w:rPr>
    </w:lvl>
    <w:lvl w:ilvl="3">
      <w:start w:val="1"/>
      <w:numFmt w:val="decimal"/>
      <w:lvlText w:val="%3.%4."/>
      <w:lvlJc w:val="left"/>
      <w:pPr>
        <w:ind w:left="845" w:hanging="630"/>
        <w:jc w:val="right"/>
      </w:pPr>
      <w:rPr>
        <w:rFonts w:hint="default"/>
        <w:spacing w:val="-3"/>
        <w:w w:val="100"/>
      </w:rPr>
    </w:lvl>
    <w:lvl w:ilvl="4">
      <w:start w:val="1"/>
      <w:numFmt w:val="decimal"/>
      <w:lvlText w:val="%5."/>
      <w:lvlJc w:val="left"/>
      <w:pPr>
        <w:ind w:left="1870" w:hanging="281"/>
        <w:jc w:val="left"/>
      </w:pPr>
      <w:rPr>
        <w:rFonts w:ascii="Times New Roman" w:eastAsia="Times New Roman" w:hAnsi="Times New Roman" w:cs="Times New Roman" w:hint="default"/>
        <w:color w:val="1A1A1A"/>
        <w:w w:val="105"/>
        <w:sz w:val="27"/>
        <w:szCs w:val="27"/>
      </w:rPr>
    </w:lvl>
    <w:lvl w:ilvl="5">
      <w:numFmt w:val="bullet"/>
      <w:lvlText w:val="•"/>
      <w:lvlJc w:val="left"/>
      <w:pPr>
        <w:ind w:left="1880" w:hanging="281"/>
      </w:pPr>
      <w:rPr>
        <w:rFonts w:hint="default"/>
      </w:rPr>
    </w:lvl>
    <w:lvl w:ilvl="6">
      <w:numFmt w:val="bullet"/>
      <w:lvlText w:val="•"/>
      <w:lvlJc w:val="left"/>
      <w:pPr>
        <w:ind w:left="4260" w:hanging="281"/>
      </w:pPr>
      <w:rPr>
        <w:rFonts w:hint="default"/>
      </w:rPr>
    </w:lvl>
    <w:lvl w:ilvl="7">
      <w:numFmt w:val="bullet"/>
      <w:lvlText w:val="•"/>
      <w:lvlJc w:val="left"/>
      <w:pPr>
        <w:ind w:left="5831" w:hanging="281"/>
      </w:pPr>
      <w:rPr>
        <w:rFonts w:hint="default"/>
      </w:rPr>
    </w:lvl>
    <w:lvl w:ilvl="8">
      <w:numFmt w:val="bullet"/>
      <w:lvlText w:val="•"/>
      <w:lvlJc w:val="left"/>
      <w:pPr>
        <w:ind w:left="7402" w:hanging="281"/>
      </w:pPr>
      <w:rPr>
        <w:rFonts w:hint="default"/>
      </w:rPr>
    </w:lvl>
  </w:abstractNum>
  <w:abstractNum w:abstractNumId="3" w15:restartNumberingAfterBreak="0">
    <w:nsid w:val="7BF11088"/>
    <w:multiLevelType w:val="multilevel"/>
    <w:tmpl w:val="763A04FA"/>
    <w:lvl w:ilvl="0">
      <w:start w:val="2"/>
      <w:numFmt w:val="decimal"/>
      <w:lvlText w:val="%1"/>
      <w:lvlJc w:val="left"/>
      <w:pPr>
        <w:ind w:left="1860" w:hanging="4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91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8"/>
        <w:szCs w:val="28"/>
      </w:rPr>
    </w:lvl>
    <w:lvl w:ilvl="2">
      <w:numFmt w:val="bullet"/>
      <w:lvlText w:val="•"/>
      <w:lvlJc w:val="left"/>
      <w:pPr>
        <w:ind w:left="3596" w:hanging="491"/>
      </w:pPr>
      <w:rPr>
        <w:rFonts w:hint="default"/>
      </w:rPr>
    </w:lvl>
    <w:lvl w:ilvl="3">
      <w:numFmt w:val="bullet"/>
      <w:lvlText w:val="•"/>
      <w:lvlJc w:val="left"/>
      <w:pPr>
        <w:ind w:left="4465" w:hanging="491"/>
      </w:pPr>
      <w:rPr>
        <w:rFonts w:hint="default"/>
      </w:rPr>
    </w:lvl>
    <w:lvl w:ilvl="4">
      <w:numFmt w:val="bullet"/>
      <w:lvlText w:val="•"/>
      <w:lvlJc w:val="left"/>
      <w:pPr>
        <w:ind w:left="5333" w:hanging="491"/>
      </w:pPr>
      <w:rPr>
        <w:rFonts w:hint="default"/>
      </w:rPr>
    </w:lvl>
    <w:lvl w:ilvl="5">
      <w:numFmt w:val="bullet"/>
      <w:lvlText w:val="•"/>
      <w:lvlJc w:val="left"/>
      <w:pPr>
        <w:ind w:left="6202" w:hanging="491"/>
      </w:pPr>
      <w:rPr>
        <w:rFonts w:hint="default"/>
      </w:rPr>
    </w:lvl>
    <w:lvl w:ilvl="6">
      <w:numFmt w:val="bullet"/>
      <w:lvlText w:val="•"/>
      <w:lvlJc w:val="left"/>
      <w:pPr>
        <w:ind w:left="7070" w:hanging="491"/>
      </w:pPr>
      <w:rPr>
        <w:rFonts w:hint="default"/>
      </w:rPr>
    </w:lvl>
    <w:lvl w:ilvl="7">
      <w:numFmt w:val="bullet"/>
      <w:lvlText w:val="•"/>
      <w:lvlJc w:val="left"/>
      <w:pPr>
        <w:ind w:left="7938" w:hanging="491"/>
      </w:pPr>
      <w:rPr>
        <w:rFonts w:hint="default"/>
      </w:rPr>
    </w:lvl>
    <w:lvl w:ilvl="8">
      <w:numFmt w:val="bullet"/>
      <w:lvlText w:val="•"/>
      <w:lvlJc w:val="left"/>
      <w:pPr>
        <w:ind w:left="8807" w:hanging="49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E86"/>
    <w:rsid w:val="00016CF6"/>
    <w:rsid w:val="00085635"/>
    <w:rsid w:val="000C5B86"/>
    <w:rsid w:val="0010397C"/>
    <w:rsid w:val="001463EC"/>
    <w:rsid w:val="001C284B"/>
    <w:rsid w:val="0024572D"/>
    <w:rsid w:val="003B4322"/>
    <w:rsid w:val="003C5414"/>
    <w:rsid w:val="00411897"/>
    <w:rsid w:val="00451D23"/>
    <w:rsid w:val="004574BC"/>
    <w:rsid w:val="006831DD"/>
    <w:rsid w:val="00770E86"/>
    <w:rsid w:val="00771649"/>
    <w:rsid w:val="008B6818"/>
    <w:rsid w:val="009564E7"/>
    <w:rsid w:val="009A323F"/>
    <w:rsid w:val="00A057F8"/>
    <w:rsid w:val="00A61A2A"/>
    <w:rsid w:val="00AD0A37"/>
    <w:rsid w:val="00B41034"/>
    <w:rsid w:val="00B74BCC"/>
    <w:rsid w:val="00BD5B83"/>
    <w:rsid w:val="00CC265C"/>
    <w:rsid w:val="00D37AE6"/>
    <w:rsid w:val="00D60D77"/>
    <w:rsid w:val="00E672D7"/>
    <w:rsid w:val="00EA5546"/>
    <w:rsid w:val="00E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429F"/>
  <w15:docId w15:val="{A1B1C83E-8907-49FE-B880-209076BA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1231" w:lineRule="exact"/>
      <w:ind w:right="347"/>
      <w:jc w:val="center"/>
    </w:pPr>
    <w:rPr>
      <w:sz w:val="129"/>
      <w:szCs w:val="129"/>
    </w:rPr>
  </w:style>
  <w:style w:type="paragraph" w:styleId="a5">
    <w:name w:val="List Paragraph"/>
    <w:basedOn w:val="a"/>
    <w:uiPriority w:val="1"/>
    <w:qFormat/>
    <w:pPr>
      <w:ind w:left="907" w:firstLine="3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dcterms:created xsi:type="dcterms:W3CDTF">2023-12-14T06:41:00Z</dcterms:created>
  <dcterms:modified xsi:type="dcterms:W3CDTF">2024-04-03T07:22:00Z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2023-09-21T00:00:00Z</vt:filetime>
  </property>
</Properties>
</file>