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00" w:rsidRPr="001407BB" w:rsidRDefault="00D97F00" w:rsidP="001407BB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1407BB">
        <w:rPr>
          <w:b/>
          <w:sz w:val="32"/>
          <w:szCs w:val="32"/>
        </w:rPr>
        <w:t>СОВЕТ ДЕПУТАТОВ</w:t>
      </w:r>
    </w:p>
    <w:p w:rsidR="00D97F00" w:rsidRPr="001407BB" w:rsidRDefault="00D97F00" w:rsidP="001407BB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1407BB">
        <w:rPr>
          <w:b/>
          <w:sz w:val="32"/>
          <w:szCs w:val="32"/>
        </w:rPr>
        <w:t>муниципального округа</w:t>
      </w:r>
    </w:p>
    <w:p w:rsidR="00D97F00" w:rsidRPr="001407BB" w:rsidRDefault="00D97F00" w:rsidP="001407BB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1407BB">
        <w:rPr>
          <w:b/>
          <w:bCs/>
          <w:sz w:val="32"/>
          <w:szCs w:val="32"/>
        </w:rPr>
        <w:t xml:space="preserve">РЯЗАНСКИЙ </w:t>
      </w:r>
    </w:p>
    <w:p w:rsidR="00D97F00" w:rsidRPr="001407BB" w:rsidRDefault="00D97F00" w:rsidP="001407BB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1407BB">
        <w:rPr>
          <w:b/>
          <w:sz w:val="32"/>
          <w:szCs w:val="32"/>
        </w:rPr>
        <w:t>РЕШЕНИЕ</w:t>
      </w:r>
    </w:p>
    <w:p w:rsidR="00D97F00" w:rsidRPr="001407BB" w:rsidRDefault="00D97F00" w:rsidP="001407BB">
      <w:pPr>
        <w:tabs>
          <w:tab w:val="left" w:pos="-288"/>
        </w:tabs>
        <w:spacing w:before="100" w:beforeAutospacing="1" w:after="100" w:afterAutospacing="1"/>
        <w:ind w:left="-288" w:firstLine="288"/>
        <w:rPr>
          <w:b/>
          <w:sz w:val="32"/>
          <w:szCs w:val="32"/>
        </w:rPr>
      </w:pPr>
    </w:p>
    <w:p w:rsidR="00D97F00" w:rsidRPr="001407BB" w:rsidRDefault="00D97F00" w:rsidP="001407BB">
      <w:pPr>
        <w:tabs>
          <w:tab w:val="left" w:pos="-288"/>
        </w:tabs>
        <w:spacing w:before="100" w:beforeAutospacing="1" w:after="100" w:afterAutospacing="1"/>
        <w:ind w:left="-288" w:firstLine="288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1407BB">
        <w:rPr>
          <w:b/>
          <w:sz w:val="32"/>
          <w:szCs w:val="32"/>
        </w:rPr>
        <w:t xml:space="preserve">0 </w:t>
      </w:r>
      <w:r>
        <w:rPr>
          <w:b/>
          <w:sz w:val="32"/>
          <w:szCs w:val="32"/>
        </w:rPr>
        <w:t>января 2015 года №  49/2</w:t>
      </w:r>
    </w:p>
    <w:p w:rsidR="00D97F00" w:rsidRPr="00731E0E" w:rsidRDefault="00D97F00" w:rsidP="00731E0E">
      <w:pPr>
        <w:jc w:val="center"/>
        <w:rPr>
          <w:color w:val="FF0000"/>
          <w:kern w:val="24"/>
          <w:sz w:val="25"/>
          <w:szCs w:val="25"/>
        </w:rPr>
      </w:pPr>
    </w:p>
    <w:p w:rsidR="00D97F00" w:rsidRPr="00731E0E" w:rsidRDefault="00D97F00" w:rsidP="00731E0E">
      <w:pPr>
        <w:jc w:val="center"/>
        <w:rPr>
          <w:color w:val="FF0000"/>
          <w:kern w:val="24"/>
          <w:sz w:val="25"/>
          <w:szCs w:val="25"/>
        </w:rPr>
      </w:pPr>
    </w:p>
    <w:p w:rsidR="00D97F00" w:rsidRPr="00731E0E" w:rsidRDefault="00D97F00" w:rsidP="00731E0E">
      <w:pPr>
        <w:jc w:val="center"/>
        <w:rPr>
          <w:color w:val="FF0000"/>
          <w:kern w:val="24"/>
          <w:sz w:val="25"/>
          <w:szCs w:val="25"/>
        </w:rPr>
      </w:pPr>
      <w:r>
        <w:rPr>
          <w:noProof/>
        </w:rPr>
        <w:pict>
          <v:line id="Line 3" o:spid="_x0000_s1026" style="position:absolute;left:0;text-align:left;z-index:251658240;visibility:visible" from="-3.6pt,6.6pt" to="464.4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" o:allowincell="f" stroked="f" strokeweight="1.75pt">
            <v:stroke startarrowwidth="narrow" startarrowlength="short" endarrowwidth="narrow" endarrowlength="short"/>
          </v:line>
        </w:pict>
      </w:r>
    </w:p>
    <w:p w:rsidR="00D97F00" w:rsidRDefault="00D97F00" w:rsidP="001407BB">
      <w:pPr>
        <w:tabs>
          <w:tab w:val="left" w:pos="9900"/>
        </w:tabs>
        <w:ind w:right="-119"/>
        <w:rPr>
          <w:rFonts w:eastAsia="Arial Unicode MS"/>
          <w:b/>
          <w:bCs/>
          <w:kern w:val="24"/>
          <w:sz w:val="28"/>
          <w:szCs w:val="28"/>
        </w:rPr>
      </w:pPr>
      <w:r w:rsidRPr="00D85BF0">
        <w:rPr>
          <w:rFonts w:eastAsia="Arial Unicode MS"/>
          <w:b/>
          <w:bCs/>
          <w:kern w:val="24"/>
          <w:sz w:val="28"/>
          <w:szCs w:val="28"/>
        </w:rPr>
        <w:t>О</w:t>
      </w:r>
      <w:r>
        <w:rPr>
          <w:rFonts w:eastAsia="Arial Unicode MS"/>
          <w:b/>
          <w:bCs/>
          <w:kern w:val="24"/>
          <w:sz w:val="28"/>
          <w:szCs w:val="28"/>
        </w:rPr>
        <w:t>б обращении</w:t>
      </w:r>
    </w:p>
    <w:p w:rsidR="00D97F00" w:rsidRDefault="00D97F00" w:rsidP="001407BB">
      <w:pPr>
        <w:tabs>
          <w:tab w:val="left" w:pos="9900"/>
        </w:tabs>
        <w:ind w:right="-119"/>
        <w:rPr>
          <w:rFonts w:eastAsia="Arial Unicode MS"/>
          <w:b/>
          <w:bCs/>
          <w:kern w:val="24"/>
          <w:sz w:val="28"/>
          <w:szCs w:val="28"/>
        </w:rPr>
      </w:pPr>
      <w:r>
        <w:rPr>
          <w:rFonts w:eastAsia="Arial Unicode MS"/>
          <w:b/>
          <w:bCs/>
          <w:kern w:val="24"/>
          <w:sz w:val="28"/>
          <w:szCs w:val="28"/>
        </w:rPr>
        <w:t>Главы управы  района «Рязанский»</w:t>
      </w:r>
    </w:p>
    <w:p w:rsidR="00D97F00" w:rsidRDefault="00D97F00" w:rsidP="001407BB">
      <w:pPr>
        <w:tabs>
          <w:tab w:val="left" w:pos="9900"/>
        </w:tabs>
        <w:ind w:right="-119"/>
        <w:rPr>
          <w:rFonts w:eastAsia="Arial Unicode MS"/>
          <w:b/>
          <w:bCs/>
          <w:kern w:val="24"/>
          <w:sz w:val="28"/>
          <w:szCs w:val="28"/>
        </w:rPr>
      </w:pPr>
      <w:r>
        <w:rPr>
          <w:rFonts w:eastAsia="Arial Unicode MS"/>
          <w:b/>
          <w:bCs/>
          <w:kern w:val="24"/>
          <w:sz w:val="28"/>
          <w:szCs w:val="28"/>
        </w:rPr>
        <w:t>города Москвы по вопросу передачи</w:t>
      </w:r>
    </w:p>
    <w:p w:rsidR="00D97F00" w:rsidRDefault="00D97F00" w:rsidP="001407BB">
      <w:pPr>
        <w:tabs>
          <w:tab w:val="left" w:pos="9900"/>
        </w:tabs>
        <w:ind w:right="-119"/>
        <w:rPr>
          <w:rFonts w:eastAsia="Arial Unicode MS"/>
          <w:b/>
          <w:bCs/>
          <w:kern w:val="24"/>
          <w:sz w:val="28"/>
          <w:szCs w:val="28"/>
        </w:rPr>
      </w:pPr>
      <w:r>
        <w:rPr>
          <w:rFonts w:eastAsia="Arial Unicode MS"/>
          <w:b/>
          <w:bCs/>
          <w:kern w:val="24"/>
          <w:sz w:val="28"/>
          <w:szCs w:val="28"/>
        </w:rPr>
        <w:t>в оперативное управление</w:t>
      </w:r>
    </w:p>
    <w:p w:rsidR="00D97F00" w:rsidRDefault="00D97F00" w:rsidP="001407BB">
      <w:pPr>
        <w:tabs>
          <w:tab w:val="left" w:pos="9900"/>
        </w:tabs>
        <w:ind w:right="-119"/>
        <w:rPr>
          <w:rFonts w:eastAsia="Arial Unicode MS"/>
          <w:b/>
          <w:bCs/>
          <w:kern w:val="24"/>
          <w:sz w:val="28"/>
          <w:szCs w:val="28"/>
        </w:rPr>
      </w:pPr>
      <w:r>
        <w:rPr>
          <w:rFonts w:eastAsia="Arial Unicode MS"/>
          <w:b/>
          <w:bCs/>
          <w:kern w:val="24"/>
          <w:sz w:val="28"/>
          <w:szCs w:val="28"/>
        </w:rPr>
        <w:t>нежилого помещения</w:t>
      </w:r>
    </w:p>
    <w:p w:rsidR="00D97F00" w:rsidRDefault="00D97F00" w:rsidP="001407BB">
      <w:pPr>
        <w:tabs>
          <w:tab w:val="left" w:pos="9900"/>
        </w:tabs>
        <w:ind w:right="-119"/>
        <w:rPr>
          <w:rFonts w:eastAsia="Arial Unicode MS"/>
          <w:b/>
          <w:bCs/>
          <w:kern w:val="24"/>
          <w:sz w:val="28"/>
          <w:szCs w:val="28"/>
        </w:rPr>
      </w:pPr>
    </w:p>
    <w:p w:rsidR="00D97F00" w:rsidRPr="00D85BF0" w:rsidRDefault="00D97F00" w:rsidP="00731E0E">
      <w:pPr>
        <w:jc w:val="both"/>
        <w:rPr>
          <w:rFonts w:eastAsia="Arial Unicode MS"/>
          <w:b/>
          <w:bCs/>
          <w:kern w:val="24"/>
          <w:sz w:val="28"/>
          <w:szCs w:val="28"/>
        </w:rPr>
      </w:pPr>
    </w:p>
    <w:p w:rsidR="00D97F00" w:rsidRPr="00D85BF0" w:rsidRDefault="00D97F00" w:rsidP="00731E0E">
      <w:pPr>
        <w:ind w:firstLine="880"/>
        <w:jc w:val="both"/>
        <w:rPr>
          <w:rFonts w:eastAsia="Arial Unicode MS"/>
          <w:kern w:val="24"/>
          <w:sz w:val="28"/>
          <w:szCs w:val="28"/>
        </w:rPr>
      </w:pPr>
      <w:r w:rsidRPr="00D85BF0">
        <w:rPr>
          <w:rFonts w:eastAsia="Arial Unicode MS"/>
          <w:kern w:val="24"/>
          <w:sz w:val="28"/>
          <w:szCs w:val="28"/>
        </w:rPr>
        <w:t>В соответствии</w:t>
      </w:r>
      <w:r>
        <w:rPr>
          <w:rFonts w:eastAsia="Arial Unicode MS"/>
          <w:kern w:val="24"/>
          <w:sz w:val="28"/>
          <w:szCs w:val="28"/>
        </w:rPr>
        <w:t xml:space="preserve"> </w:t>
      </w:r>
      <w:r w:rsidRPr="00D85BF0">
        <w:rPr>
          <w:rFonts w:eastAsia="Arial Unicode MS"/>
          <w:kern w:val="24"/>
          <w:sz w:val="28"/>
          <w:szCs w:val="28"/>
        </w:rPr>
        <w:t xml:space="preserve"> с</w:t>
      </w:r>
      <w:r>
        <w:rPr>
          <w:rFonts w:eastAsia="Arial Unicode MS"/>
          <w:kern w:val="24"/>
          <w:sz w:val="28"/>
          <w:szCs w:val="28"/>
        </w:rPr>
        <w:t xml:space="preserve"> пунктом 23 части 1 статьи  8 </w:t>
      </w:r>
      <w:r w:rsidRPr="00D85BF0">
        <w:rPr>
          <w:rFonts w:eastAsia="Arial Unicode MS"/>
          <w:kern w:val="24"/>
          <w:sz w:val="28"/>
          <w:szCs w:val="28"/>
        </w:rPr>
        <w:t>Закон</w:t>
      </w:r>
      <w:r>
        <w:rPr>
          <w:rFonts w:eastAsia="Arial Unicode MS"/>
          <w:kern w:val="24"/>
          <w:sz w:val="28"/>
          <w:szCs w:val="28"/>
        </w:rPr>
        <w:t>ом</w:t>
      </w:r>
      <w:r w:rsidRPr="00D85BF0">
        <w:rPr>
          <w:rFonts w:eastAsia="Arial Unicode MS"/>
          <w:kern w:val="24"/>
          <w:sz w:val="28"/>
          <w:szCs w:val="28"/>
        </w:rPr>
        <w:t xml:space="preserve"> города Москвы № 5</w:t>
      </w:r>
      <w:r>
        <w:rPr>
          <w:rFonts w:eastAsia="Arial Unicode MS"/>
          <w:kern w:val="24"/>
          <w:sz w:val="28"/>
          <w:szCs w:val="28"/>
        </w:rPr>
        <w:t>6 от 06.11.2002</w:t>
      </w:r>
      <w:r w:rsidRPr="00D85BF0">
        <w:rPr>
          <w:rFonts w:eastAsia="Arial Unicode MS"/>
          <w:kern w:val="24"/>
          <w:sz w:val="28"/>
          <w:szCs w:val="28"/>
        </w:rPr>
        <w:t xml:space="preserve"> г. «О</w:t>
      </w:r>
      <w:r>
        <w:rPr>
          <w:rFonts w:eastAsia="Arial Unicode MS"/>
          <w:kern w:val="24"/>
          <w:sz w:val="28"/>
          <w:szCs w:val="28"/>
        </w:rPr>
        <w:t>б организации местного самоуправления в городе Москве</w:t>
      </w:r>
      <w:r w:rsidRPr="00D85BF0">
        <w:rPr>
          <w:rFonts w:eastAsia="Arial Unicode MS"/>
          <w:kern w:val="24"/>
          <w:sz w:val="28"/>
          <w:szCs w:val="28"/>
        </w:rPr>
        <w:t>»,</w:t>
      </w:r>
      <w:r>
        <w:rPr>
          <w:rFonts w:eastAsia="Arial Unicode MS"/>
          <w:kern w:val="24"/>
          <w:sz w:val="28"/>
          <w:szCs w:val="28"/>
        </w:rPr>
        <w:t xml:space="preserve"> </w:t>
      </w:r>
      <w:r w:rsidRPr="00D85BF0">
        <w:rPr>
          <w:rFonts w:eastAsia="Arial Unicode MS"/>
          <w:kern w:val="24"/>
          <w:sz w:val="28"/>
          <w:szCs w:val="28"/>
        </w:rPr>
        <w:t>Совет депутатов муниципального округа Рязанский решил:</w:t>
      </w:r>
    </w:p>
    <w:p w:rsidR="00D97F00" w:rsidRPr="00D85BF0" w:rsidRDefault="00D97F00" w:rsidP="00731E0E">
      <w:pPr>
        <w:ind w:firstLine="880"/>
        <w:jc w:val="both"/>
        <w:rPr>
          <w:rFonts w:eastAsia="Arial Unicode MS"/>
          <w:kern w:val="24"/>
          <w:sz w:val="28"/>
          <w:szCs w:val="28"/>
        </w:rPr>
      </w:pPr>
    </w:p>
    <w:p w:rsidR="00D97F00" w:rsidRPr="00AE5ABD" w:rsidRDefault="00D97F00" w:rsidP="00AE5ABD">
      <w:pPr>
        <w:ind w:firstLine="900"/>
        <w:jc w:val="both"/>
        <w:rPr>
          <w:sz w:val="28"/>
          <w:szCs w:val="28"/>
        </w:rPr>
      </w:pPr>
      <w:r>
        <w:rPr>
          <w:rFonts w:eastAsia="Arial Unicode MS"/>
          <w:kern w:val="24"/>
          <w:sz w:val="28"/>
          <w:szCs w:val="28"/>
        </w:rPr>
        <w:t>1. Поддержать обращение главы управы района «Рязанский</w:t>
      </w:r>
      <w:r w:rsidRPr="00AE5ABD">
        <w:rPr>
          <w:rFonts w:eastAsia="Arial Unicode MS"/>
          <w:kern w:val="24"/>
          <w:sz w:val="28"/>
          <w:szCs w:val="28"/>
        </w:rPr>
        <w:t xml:space="preserve">»  </w:t>
      </w:r>
      <w:r w:rsidRPr="00AE5ABD">
        <w:rPr>
          <w:sz w:val="28"/>
          <w:szCs w:val="28"/>
        </w:rPr>
        <w:t>города Москвы по вопросу передачи в оперативное управление управе Рязанского района нежилого помещения по адресу: ул. 1-я Новокузьминская, д. 6, корп. 2</w:t>
      </w:r>
      <w:r>
        <w:rPr>
          <w:sz w:val="28"/>
          <w:szCs w:val="28"/>
        </w:rPr>
        <w:t>,</w:t>
      </w:r>
      <w:r w:rsidRPr="00AE5A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общей площадью 114,4 кв.м. </w:t>
      </w:r>
      <w:r w:rsidRPr="00AE5ABD">
        <w:rPr>
          <w:sz w:val="28"/>
          <w:szCs w:val="28"/>
        </w:rPr>
        <w:t>для организации досуговой, социально-воспитательной, физкультурно-оздоровительной и спортивной работы с населением по месту жительства</w:t>
      </w:r>
    </w:p>
    <w:p w:rsidR="00D97F00" w:rsidRPr="00D85BF0" w:rsidRDefault="00D97F00" w:rsidP="00AE5ABD">
      <w:pPr>
        <w:numPr>
          <w:ilvl w:val="0"/>
          <w:numId w:val="9"/>
        </w:numPr>
        <w:tabs>
          <w:tab w:val="clear" w:pos="720"/>
          <w:tab w:val="num" w:pos="0"/>
          <w:tab w:val="left" w:pos="1470"/>
        </w:tabs>
        <w:ind w:left="0" w:firstLine="900"/>
        <w:jc w:val="both"/>
        <w:rPr>
          <w:rFonts w:eastAsia="Arial Unicode MS"/>
          <w:kern w:val="24"/>
          <w:sz w:val="28"/>
          <w:szCs w:val="28"/>
        </w:rPr>
      </w:pPr>
      <w:r w:rsidRPr="00D85BF0">
        <w:rPr>
          <w:rFonts w:eastAsia="Arial Unicode MS"/>
          <w:kern w:val="24"/>
          <w:sz w:val="28"/>
          <w:szCs w:val="28"/>
        </w:rPr>
        <w:t xml:space="preserve">Опубликовать настоящее решение на официальном сайте муниципального округа Рязанский </w:t>
      </w:r>
      <w:r w:rsidRPr="00D85BF0">
        <w:rPr>
          <w:rFonts w:eastAsia="Arial Unicode MS"/>
          <w:kern w:val="24"/>
          <w:sz w:val="28"/>
          <w:szCs w:val="28"/>
          <w:lang w:val="en-US" w:eastAsia="en-US"/>
        </w:rPr>
        <w:t>mo</w:t>
      </w:r>
      <w:r w:rsidRPr="00D85BF0">
        <w:rPr>
          <w:rFonts w:eastAsia="Arial Unicode MS"/>
          <w:kern w:val="24"/>
          <w:sz w:val="28"/>
          <w:szCs w:val="28"/>
          <w:lang w:eastAsia="en-US"/>
        </w:rPr>
        <w:t>-</w:t>
      </w:r>
      <w:r w:rsidRPr="00D85BF0">
        <w:rPr>
          <w:rFonts w:eastAsia="Arial Unicode MS"/>
          <w:kern w:val="24"/>
          <w:sz w:val="28"/>
          <w:szCs w:val="28"/>
          <w:lang w:val="en-US" w:eastAsia="en-US"/>
        </w:rPr>
        <w:t>ryazanskoe</w:t>
      </w:r>
      <w:r w:rsidRPr="00D85BF0">
        <w:rPr>
          <w:rFonts w:eastAsia="Arial Unicode MS"/>
          <w:kern w:val="24"/>
          <w:sz w:val="28"/>
          <w:szCs w:val="28"/>
          <w:lang w:eastAsia="en-US"/>
        </w:rPr>
        <w:t>.</w:t>
      </w:r>
      <w:r w:rsidRPr="00D85BF0">
        <w:rPr>
          <w:rFonts w:eastAsia="Arial Unicode MS"/>
          <w:kern w:val="24"/>
          <w:sz w:val="28"/>
          <w:szCs w:val="28"/>
          <w:lang w:val="en-US" w:eastAsia="en-US"/>
        </w:rPr>
        <w:t>ru</w:t>
      </w:r>
      <w:r w:rsidRPr="00D85BF0">
        <w:rPr>
          <w:rFonts w:eastAsia="Arial Unicode MS"/>
          <w:kern w:val="24"/>
          <w:sz w:val="28"/>
          <w:szCs w:val="28"/>
          <w:lang w:eastAsia="en-US"/>
        </w:rPr>
        <w:t>.</w:t>
      </w:r>
    </w:p>
    <w:p w:rsidR="00D97F00" w:rsidRPr="00D85BF0" w:rsidRDefault="00D97F00" w:rsidP="00AE5ABD">
      <w:pPr>
        <w:numPr>
          <w:ilvl w:val="0"/>
          <w:numId w:val="9"/>
        </w:numPr>
        <w:tabs>
          <w:tab w:val="clear" w:pos="720"/>
          <w:tab w:val="num" w:pos="0"/>
          <w:tab w:val="left" w:pos="1258"/>
        </w:tabs>
        <w:ind w:left="0" w:firstLine="900"/>
        <w:jc w:val="both"/>
        <w:rPr>
          <w:rFonts w:eastAsia="Arial Unicode MS"/>
          <w:kern w:val="24"/>
          <w:sz w:val="28"/>
          <w:szCs w:val="28"/>
        </w:rPr>
      </w:pPr>
      <w:r w:rsidRPr="00D85BF0">
        <w:rPr>
          <w:rFonts w:eastAsia="Arial Unicode MS"/>
          <w:kern w:val="24"/>
          <w:sz w:val="28"/>
          <w:szCs w:val="28"/>
        </w:rPr>
        <w:t>Контроль за исполнением настоящего решения возложить на главу муниципального округа Рязанский Евсеева А.Д.</w:t>
      </w:r>
    </w:p>
    <w:p w:rsidR="00D97F00" w:rsidRDefault="00D97F00" w:rsidP="00D85BF0">
      <w:pPr>
        <w:widowControl w:val="0"/>
        <w:adjustRightInd w:val="0"/>
        <w:ind w:firstLine="540"/>
        <w:jc w:val="right"/>
        <w:rPr>
          <w:b/>
        </w:rPr>
      </w:pPr>
    </w:p>
    <w:p w:rsidR="00D97F00" w:rsidRDefault="00D97F00" w:rsidP="001407BB">
      <w:pPr>
        <w:jc w:val="both"/>
        <w:rPr>
          <w:b/>
          <w:sz w:val="32"/>
          <w:szCs w:val="32"/>
        </w:rPr>
      </w:pPr>
    </w:p>
    <w:p w:rsidR="00D97F00" w:rsidRDefault="00D97F00" w:rsidP="001407BB">
      <w:pPr>
        <w:jc w:val="both"/>
        <w:rPr>
          <w:b/>
          <w:sz w:val="32"/>
          <w:szCs w:val="32"/>
        </w:rPr>
      </w:pPr>
    </w:p>
    <w:p w:rsidR="00D97F00" w:rsidRPr="001407BB" w:rsidRDefault="00D97F00" w:rsidP="001407BB">
      <w:pPr>
        <w:jc w:val="both"/>
        <w:rPr>
          <w:b/>
          <w:sz w:val="32"/>
          <w:szCs w:val="32"/>
        </w:rPr>
      </w:pPr>
      <w:r w:rsidRPr="001407BB">
        <w:rPr>
          <w:b/>
          <w:sz w:val="32"/>
          <w:szCs w:val="32"/>
        </w:rPr>
        <w:t>Глава муниципального</w:t>
      </w:r>
    </w:p>
    <w:p w:rsidR="00D97F00" w:rsidRPr="001407BB" w:rsidRDefault="00D97F00" w:rsidP="001407BB">
      <w:pPr>
        <w:jc w:val="both"/>
        <w:rPr>
          <w:b/>
          <w:sz w:val="32"/>
          <w:szCs w:val="32"/>
        </w:rPr>
      </w:pPr>
      <w:r w:rsidRPr="001407BB">
        <w:rPr>
          <w:b/>
          <w:sz w:val="32"/>
          <w:szCs w:val="32"/>
        </w:rPr>
        <w:t>округа Рязанский</w:t>
      </w:r>
      <w:r w:rsidRPr="001407BB">
        <w:rPr>
          <w:b/>
          <w:sz w:val="32"/>
          <w:szCs w:val="32"/>
        </w:rPr>
        <w:tab/>
      </w:r>
      <w:r w:rsidRPr="001407BB">
        <w:rPr>
          <w:b/>
          <w:sz w:val="32"/>
          <w:szCs w:val="32"/>
        </w:rPr>
        <w:tab/>
      </w:r>
      <w:r w:rsidRPr="001407BB">
        <w:rPr>
          <w:b/>
          <w:sz w:val="32"/>
          <w:szCs w:val="32"/>
        </w:rPr>
        <w:tab/>
        <w:t xml:space="preserve">                                               А.Д. Евсеев</w:t>
      </w:r>
    </w:p>
    <w:p w:rsidR="00D97F00" w:rsidRPr="001407BB" w:rsidRDefault="00D97F00" w:rsidP="00D85BF0">
      <w:pPr>
        <w:widowControl w:val="0"/>
        <w:adjustRightInd w:val="0"/>
        <w:ind w:firstLine="540"/>
        <w:jc w:val="right"/>
        <w:rPr>
          <w:b/>
          <w:sz w:val="32"/>
          <w:szCs w:val="32"/>
        </w:rPr>
      </w:pPr>
    </w:p>
    <w:p w:rsidR="00D97F00" w:rsidRDefault="00D97F00" w:rsidP="00D85BF0">
      <w:pPr>
        <w:widowControl w:val="0"/>
        <w:adjustRightInd w:val="0"/>
        <w:ind w:firstLine="540"/>
        <w:jc w:val="right"/>
        <w:rPr>
          <w:b/>
        </w:rPr>
      </w:pPr>
    </w:p>
    <w:sectPr w:rsidR="00D97F00" w:rsidSect="0041615F">
      <w:pgSz w:w="11907" w:h="16839" w:code="9"/>
      <w:pgMar w:top="1418" w:right="992" w:bottom="709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>
    <w:nsid w:val="00000009"/>
    <w:multiLevelType w:val="multilevel"/>
    <w:tmpl w:val="40BA710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7">
    <w:nsid w:val="77A0177B"/>
    <w:multiLevelType w:val="hybridMultilevel"/>
    <w:tmpl w:val="213C6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FB937EB"/>
    <w:multiLevelType w:val="hybridMultilevel"/>
    <w:tmpl w:val="1374A2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3332"/>
    <w:rsid w:val="00001242"/>
    <w:rsid w:val="00012195"/>
    <w:rsid w:val="00014D17"/>
    <w:rsid w:val="00020FD0"/>
    <w:rsid w:val="00056F0E"/>
    <w:rsid w:val="00085CF3"/>
    <w:rsid w:val="000E1478"/>
    <w:rsid w:val="000E4B1C"/>
    <w:rsid w:val="00102788"/>
    <w:rsid w:val="00110BBF"/>
    <w:rsid w:val="001407BB"/>
    <w:rsid w:val="00181049"/>
    <w:rsid w:val="001851F2"/>
    <w:rsid w:val="001917BB"/>
    <w:rsid w:val="00196CB6"/>
    <w:rsid w:val="001A5676"/>
    <w:rsid w:val="001C6ED2"/>
    <w:rsid w:val="001F1F2C"/>
    <w:rsid w:val="00217366"/>
    <w:rsid w:val="00224D9A"/>
    <w:rsid w:val="00265105"/>
    <w:rsid w:val="002809E1"/>
    <w:rsid w:val="002C1D44"/>
    <w:rsid w:val="002F114C"/>
    <w:rsid w:val="00314D76"/>
    <w:rsid w:val="003238FE"/>
    <w:rsid w:val="00367251"/>
    <w:rsid w:val="003C066F"/>
    <w:rsid w:val="0041615F"/>
    <w:rsid w:val="00421FCF"/>
    <w:rsid w:val="004F4847"/>
    <w:rsid w:val="005041FA"/>
    <w:rsid w:val="00522472"/>
    <w:rsid w:val="00524C58"/>
    <w:rsid w:val="00583219"/>
    <w:rsid w:val="005E047C"/>
    <w:rsid w:val="005F5FFC"/>
    <w:rsid w:val="00626EA1"/>
    <w:rsid w:val="00657533"/>
    <w:rsid w:val="00673579"/>
    <w:rsid w:val="00675DF9"/>
    <w:rsid w:val="0069141A"/>
    <w:rsid w:val="00693E9D"/>
    <w:rsid w:val="006B371F"/>
    <w:rsid w:val="006D6A1D"/>
    <w:rsid w:val="006F5317"/>
    <w:rsid w:val="007013B8"/>
    <w:rsid w:val="00703332"/>
    <w:rsid w:val="00731E0E"/>
    <w:rsid w:val="007553C6"/>
    <w:rsid w:val="0079448B"/>
    <w:rsid w:val="007D65EE"/>
    <w:rsid w:val="00810D8A"/>
    <w:rsid w:val="008301C0"/>
    <w:rsid w:val="008440EE"/>
    <w:rsid w:val="008F3F7F"/>
    <w:rsid w:val="0092743C"/>
    <w:rsid w:val="00986FE6"/>
    <w:rsid w:val="0098737C"/>
    <w:rsid w:val="009931E8"/>
    <w:rsid w:val="00AB1D3D"/>
    <w:rsid w:val="00AE5ABD"/>
    <w:rsid w:val="00B222FD"/>
    <w:rsid w:val="00B25C07"/>
    <w:rsid w:val="00B264E8"/>
    <w:rsid w:val="00B5512E"/>
    <w:rsid w:val="00B7083B"/>
    <w:rsid w:val="00B927D1"/>
    <w:rsid w:val="00BA0166"/>
    <w:rsid w:val="00BD3D96"/>
    <w:rsid w:val="00BF7F56"/>
    <w:rsid w:val="00C128AA"/>
    <w:rsid w:val="00C1681D"/>
    <w:rsid w:val="00C573B1"/>
    <w:rsid w:val="00C8383F"/>
    <w:rsid w:val="00C90024"/>
    <w:rsid w:val="00CB25CB"/>
    <w:rsid w:val="00CE2AA8"/>
    <w:rsid w:val="00D159CD"/>
    <w:rsid w:val="00D23067"/>
    <w:rsid w:val="00D56F1A"/>
    <w:rsid w:val="00D604C7"/>
    <w:rsid w:val="00D82FEC"/>
    <w:rsid w:val="00D85BF0"/>
    <w:rsid w:val="00D97F00"/>
    <w:rsid w:val="00DA7B68"/>
    <w:rsid w:val="00DB7ABA"/>
    <w:rsid w:val="00DD7761"/>
    <w:rsid w:val="00E47876"/>
    <w:rsid w:val="00E47AD3"/>
    <w:rsid w:val="00E54526"/>
    <w:rsid w:val="00E66942"/>
    <w:rsid w:val="00E72990"/>
    <w:rsid w:val="00F05C84"/>
    <w:rsid w:val="00F240C7"/>
    <w:rsid w:val="00F350E5"/>
    <w:rsid w:val="00FC5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332"/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3332"/>
    <w:pPr>
      <w:keepNext/>
      <w:spacing w:line="360" w:lineRule="auto"/>
      <w:jc w:val="center"/>
      <w:outlineLvl w:val="0"/>
    </w:pPr>
    <w:rPr>
      <w:rFonts w:eastAsia="Calibri"/>
      <w:b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03332"/>
    <w:pPr>
      <w:keepNext/>
      <w:spacing w:line="360" w:lineRule="auto"/>
      <w:jc w:val="center"/>
      <w:outlineLvl w:val="2"/>
    </w:pPr>
    <w:rPr>
      <w:rFonts w:eastAsia="Calibri"/>
      <w:b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3332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03332"/>
    <w:rPr>
      <w:rFonts w:ascii="Times New Roman" w:hAnsi="Times New Roman" w:cs="Times New Roman"/>
      <w:b/>
      <w:sz w:val="20"/>
      <w:lang w:eastAsia="ru-RU"/>
    </w:rPr>
  </w:style>
  <w:style w:type="character" w:styleId="Hyperlink">
    <w:name w:val="Hyperlink"/>
    <w:basedOn w:val="DefaultParagraphFont"/>
    <w:uiPriority w:val="99"/>
    <w:rsid w:val="0070333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54526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4526"/>
    <w:rPr>
      <w:rFonts w:ascii="Tahoma" w:hAnsi="Tahoma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165</Words>
  <Characters>942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subject/>
  <dc:creator>Муниципальное собрание Рязанское</dc:creator>
  <cp:keywords/>
  <dc:description/>
  <cp:lastModifiedBy>1</cp:lastModifiedBy>
  <cp:revision>23</cp:revision>
  <cp:lastPrinted>2015-01-19T07:28:00Z</cp:lastPrinted>
  <dcterms:created xsi:type="dcterms:W3CDTF">2015-01-19T05:49:00Z</dcterms:created>
  <dcterms:modified xsi:type="dcterms:W3CDTF">2015-01-23T08:35:00Z</dcterms:modified>
</cp:coreProperties>
</file>