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77" w:rsidRPr="0036152D" w:rsidRDefault="00FE4477" w:rsidP="001E7B3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6152D">
        <w:rPr>
          <w:b/>
          <w:sz w:val="32"/>
          <w:szCs w:val="32"/>
        </w:rPr>
        <w:t>СОВЕТ ДЕПУТАТОВ</w:t>
      </w:r>
    </w:p>
    <w:p w:rsidR="00FE4477" w:rsidRPr="0036152D" w:rsidRDefault="00FE4477" w:rsidP="001E7B36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36152D">
        <w:rPr>
          <w:b/>
          <w:sz w:val="32"/>
          <w:szCs w:val="32"/>
        </w:rPr>
        <w:t>муниципального округа</w:t>
      </w:r>
    </w:p>
    <w:p w:rsidR="00FE4477" w:rsidRPr="0036152D" w:rsidRDefault="00FE4477" w:rsidP="001E7B3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6152D">
        <w:rPr>
          <w:b/>
          <w:bCs/>
          <w:sz w:val="32"/>
          <w:szCs w:val="32"/>
        </w:rPr>
        <w:t xml:space="preserve">РЯЗАНСКИЙ </w:t>
      </w:r>
    </w:p>
    <w:p w:rsidR="00FE4477" w:rsidRPr="0036152D" w:rsidRDefault="00FE4477" w:rsidP="001E7B3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6152D">
        <w:rPr>
          <w:b/>
          <w:sz w:val="32"/>
          <w:szCs w:val="32"/>
        </w:rPr>
        <w:t>РЕШЕНИЕ</w:t>
      </w:r>
    </w:p>
    <w:p w:rsidR="00FE4477" w:rsidRDefault="00FE4477" w:rsidP="001E7B36">
      <w:pPr>
        <w:tabs>
          <w:tab w:val="left" w:pos="-288"/>
        </w:tabs>
        <w:spacing w:before="100" w:beforeAutospacing="1" w:after="100" w:afterAutospacing="1"/>
        <w:ind w:left="-288" w:firstLine="288"/>
        <w:rPr>
          <w:b/>
        </w:rPr>
      </w:pPr>
    </w:p>
    <w:p w:rsidR="00FE4477" w:rsidRPr="0036152D" w:rsidRDefault="00FE4477" w:rsidP="001E7B36">
      <w:pPr>
        <w:tabs>
          <w:tab w:val="left" w:pos="-288"/>
        </w:tabs>
        <w:spacing w:before="100" w:beforeAutospacing="1" w:after="100" w:afterAutospacing="1"/>
        <w:ind w:left="-288" w:firstLine="288"/>
        <w:rPr>
          <w:b/>
          <w:sz w:val="28"/>
          <w:szCs w:val="28"/>
        </w:rPr>
      </w:pPr>
      <w:r>
        <w:rPr>
          <w:b/>
          <w:sz w:val="28"/>
          <w:szCs w:val="28"/>
        </w:rPr>
        <w:t>11 ноября 2014 года №  46/7</w:t>
      </w:r>
    </w:p>
    <w:p w:rsidR="00FE4477" w:rsidRDefault="00FE4477" w:rsidP="0064376D">
      <w:pPr>
        <w:jc w:val="center"/>
        <w:rPr>
          <w:sz w:val="28"/>
          <w:szCs w:val="28"/>
        </w:rPr>
      </w:pPr>
    </w:p>
    <w:p w:rsidR="00FE4477" w:rsidRDefault="00FE4477" w:rsidP="006437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8"/>
      </w:tblGrid>
      <w:tr w:rsidR="00FE4477" w:rsidRPr="00792F84" w:rsidTr="001E7B36">
        <w:trPr>
          <w:trHeight w:val="968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 w:rsidRPr="00792F84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согласовании мероприятий по 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благоустройству  и содержанию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территории района Рязанский, а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также капитальному ремонту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многоквартирных домов,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расположенных на территории района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Рязанский за счет средств </w:t>
            </w:r>
          </w:p>
          <w:p w:rsidR="00FE4477" w:rsidRDefault="00FE4477" w:rsidP="001E7B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стимулирования</w:t>
            </w:r>
          </w:p>
          <w:p w:rsidR="00FE4477" w:rsidRPr="00792F84" w:rsidRDefault="00FE4477" w:rsidP="001E7B3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E4477" w:rsidRPr="00792F84" w:rsidRDefault="00FE4477" w:rsidP="00792F84">
      <w:pPr>
        <w:ind w:firstLine="900"/>
        <w:jc w:val="both"/>
        <w:rPr>
          <w:bCs/>
          <w:color w:val="000000"/>
          <w:sz w:val="28"/>
          <w:szCs w:val="28"/>
        </w:rPr>
      </w:pPr>
      <w:r w:rsidRPr="00792F84">
        <w:rPr>
          <w:bCs/>
          <w:color w:val="000000"/>
          <w:sz w:val="28"/>
          <w:szCs w:val="28"/>
        </w:rPr>
        <w:t>В соответствии с постановлением Правительства Москвы от 26.12.2012 года № 849-</w:t>
      </w:r>
      <w:r w:rsidRPr="00792F84">
        <w:rPr>
          <w:bCs/>
          <w:color w:val="000000"/>
          <w:sz w:val="28"/>
          <w:szCs w:val="28"/>
          <w:lang w:val="en-US"/>
        </w:rPr>
        <w:t>III</w:t>
      </w:r>
      <w:r w:rsidRPr="00792F84">
        <w:rPr>
          <w:bCs/>
          <w:color w:val="000000"/>
          <w:sz w:val="28"/>
          <w:szCs w:val="28"/>
        </w:rPr>
        <w:t xml:space="preserve"> «О стимулировании управ районов города Москвы», </w:t>
      </w:r>
      <w:r>
        <w:rPr>
          <w:bCs/>
          <w:color w:val="000000"/>
          <w:sz w:val="28"/>
          <w:szCs w:val="28"/>
        </w:rPr>
        <w:t xml:space="preserve">распоряжением Префектуры Юго-восточного административного округа города Москвы от 05.11.2014 года № 811 «О дополнительных средствах стимулирования деятельности управ  районов», обращение главы управы района  Рязанский от 05..11.2014 года № 1074-1 исх., </w:t>
      </w:r>
      <w:r w:rsidRPr="00792F84">
        <w:rPr>
          <w:bCs/>
          <w:color w:val="000000"/>
          <w:sz w:val="28"/>
          <w:szCs w:val="28"/>
        </w:rPr>
        <w:t>Совет депутатов муниципального округа Ряз</w:t>
      </w:r>
      <w:r>
        <w:rPr>
          <w:bCs/>
          <w:color w:val="000000"/>
          <w:sz w:val="28"/>
          <w:szCs w:val="28"/>
        </w:rPr>
        <w:t>анский решил</w:t>
      </w:r>
      <w:r w:rsidRPr="00792F84">
        <w:rPr>
          <w:bCs/>
          <w:color w:val="000000"/>
          <w:sz w:val="28"/>
          <w:szCs w:val="28"/>
        </w:rPr>
        <w:t>:</w:t>
      </w:r>
    </w:p>
    <w:p w:rsidR="00FE4477" w:rsidRPr="00792F84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792F84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Согласовать мероприятия по благоустройству и содержанию территории района Рязанский, а также капитальному ремонту многоквартирных домов, расположенных на территории района Рязанский за счет средств стимулирования, выделенных управе района Рязанский </w:t>
      </w:r>
      <w:r w:rsidRPr="00792F84">
        <w:rPr>
          <w:color w:val="000000"/>
          <w:sz w:val="28"/>
          <w:szCs w:val="28"/>
        </w:rPr>
        <w:t xml:space="preserve">по итогам </w:t>
      </w:r>
      <w:r>
        <w:rPr>
          <w:color w:val="000000"/>
          <w:sz w:val="28"/>
          <w:szCs w:val="28"/>
        </w:rPr>
        <w:t>первого</w:t>
      </w:r>
      <w:r w:rsidRPr="00792F84">
        <w:rPr>
          <w:color w:val="000000"/>
          <w:sz w:val="28"/>
          <w:szCs w:val="28"/>
        </w:rPr>
        <w:t xml:space="preserve"> полугодия 201</w:t>
      </w:r>
      <w:r>
        <w:rPr>
          <w:color w:val="000000"/>
          <w:sz w:val="28"/>
          <w:szCs w:val="28"/>
        </w:rPr>
        <w:t>4</w:t>
      </w:r>
      <w:r w:rsidRPr="00792F8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</w:t>
      </w:r>
      <w:r w:rsidRPr="00792F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</w:t>
      </w:r>
      <w:r w:rsidRPr="00792F84">
        <w:rPr>
          <w:color w:val="000000"/>
          <w:sz w:val="28"/>
          <w:szCs w:val="28"/>
        </w:rPr>
        <w:t>.</w:t>
      </w:r>
    </w:p>
    <w:p w:rsidR="00FE4477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92F84">
        <w:rPr>
          <w:color w:val="000000"/>
          <w:sz w:val="28"/>
          <w:szCs w:val="28"/>
        </w:rPr>
        <w:t>. Опубликовать настоящее решение</w:t>
      </w:r>
      <w:r>
        <w:rPr>
          <w:color w:val="000000"/>
          <w:sz w:val="28"/>
          <w:szCs w:val="28"/>
        </w:rPr>
        <w:t xml:space="preserve"> в бюллетене «Московский муниципальный вестник» и </w:t>
      </w:r>
      <w:r w:rsidRPr="00792F84">
        <w:rPr>
          <w:color w:val="000000"/>
          <w:sz w:val="28"/>
          <w:szCs w:val="28"/>
        </w:rPr>
        <w:t xml:space="preserve">на официальном сайте  муниципального округа Рязанский </w:t>
      </w:r>
      <w:r w:rsidRPr="00792F84">
        <w:rPr>
          <w:color w:val="000000"/>
          <w:sz w:val="28"/>
          <w:szCs w:val="28"/>
          <w:lang w:val="en-US"/>
        </w:rPr>
        <w:t>mo</w:t>
      </w:r>
      <w:r w:rsidRPr="00792F84">
        <w:rPr>
          <w:color w:val="000000"/>
          <w:sz w:val="28"/>
          <w:szCs w:val="28"/>
        </w:rPr>
        <w:t>-</w:t>
      </w:r>
      <w:r w:rsidRPr="00792F84">
        <w:rPr>
          <w:color w:val="000000"/>
          <w:sz w:val="28"/>
          <w:szCs w:val="28"/>
          <w:lang w:val="en-US"/>
        </w:rPr>
        <w:t>ryazanskoe</w:t>
      </w:r>
      <w:r w:rsidRPr="00792F84">
        <w:rPr>
          <w:color w:val="000000"/>
          <w:sz w:val="28"/>
          <w:szCs w:val="28"/>
        </w:rPr>
        <w:t>.</w:t>
      </w:r>
      <w:r w:rsidRPr="00792F84">
        <w:rPr>
          <w:color w:val="000000"/>
          <w:sz w:val="28"/>
          <w:szCs w:val="28"/>
          <w:lang w:val="en-US"/>
        </w:rPr>
        <w:t>ru</w:t>
      </w:r>
      <w:r w:rsidRPr="00792F84">
        <w:rPr>
          <w:color w:val="000000"/>
          <w:sz w:val="28"/>
          <w:szCs w:val="28"/>
        </w:rPr>
        <w:t>.</w:t>
      </w:r>
    </w:p>
    <w:p w:rsidR="00FE4477" w:rsidRPr="00792F84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принятия.</w:t>
      </w:r>
    </w:p>
    <w:p w:rsidR="00FE4477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792F84">
        <w:rPr>
          <w:color w:val="000000"/>
          <w:sz w:val="28"/>
          <w:szCs w:val="28"/>
        </w:rPr>
        <w:t xml:space="preserve">4. Контроль за исполнением настоящего решения возложить </w:t>
      </w:r>
      <w:r>
        <w:rPr>
          <w:color w:val="000000"/>
          <w:sz w:val="28"/>
          <w:szCs w:val="28"/>
        </w:rPr>
        <w:t>на г</w:t>
      </w:r>
      <w:r w:rsidRPr="00792F84">
        <w:rPr>
          <w:color w:val="000000"/>
          <w:sz w:val="28"/>
          <w:szCs w:val="28"/>
        </w:rPr>
        <w:t>лаву муниципального округа Рязанский Евсеева А.Д.</w:t>
      </w:r>
    </w:p>
    <w:p w:rsidR="00FE4477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:rsidR="00FE4477" w:rsidRPr="00AE75EA" w:rsidRDefault="00FE4477" w:rsidP="00546160">
      <w:pPr>
        <w:jc w:val="both"/>
        <w:rPr>
          <w:b/>
          <w:sz w:val="28"/>
          <w:szCs w:val="28"/>
        </w:rPr>
      </w:pPr>
      <w:r w:rsidRPr="00AE75EA">
        <w:rPr>
          <w:b/>
          <w:sz w:val="28"/>
          <w:szCs w:val="28"/>
        </w:rPr>
        <w:t>Глава муниципального</w:t>
      </w:r>
    </w:p>
    <w:p w:rsidR="00FE4477" w:rsidRDefault="00FE4477" w:rsidP="00546160">
      <w:pPr>
        <w:jc w:val="both"/>
        <w:rPr>
          <w:b/>
          <w:sz w:val="28"/>
          <w:szCs w:val="28"/>
        </w:rPr>
      </w:pPr>
      <w:r w:rsidRPr="00AE75EA">
        <w:rPr>
          <w:b/>
          <w:sz w:val="28"/>
          <w:szCs w:val="28"/>
        </w:rPr>
        <w:t>округа Рязанский</w:t>
      </w:r>
      <w:r w:rsidRPr="00AE75EA">
        <w:rPr>
          <w:b/>
          <w:sz w:val="28"/>
          <w:szCs w:val="28"/>
        </w:rPr>
        <w:tab/>
      </w:r>
      <w:r w:rsidRPr="00AE75EA">
        <w:rPr>
          <w:b/>
          <w:sz w:val="28"/>
          <w:szCs w:val="28"/>
        </w:rPr>
        <w:tab/>
      </w:r>
      <w:r w:rsidRPr="00AE75EA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</w:t>
      </w:r>
      <w:r w:rsidRPr="00AE75EA">
        <w:rPr>
          <w:b/>
          <w:sz w:val="28"/>
          <w:szCs w:val="28"/>
        </w:rPr>
        <w:t xml:space="preserve">                                              А.Д. Евсеев</w:t>
      </w:r>
    </w:p>
    <w:p w:rsidR="00FE4477" w:rsidRDefault="00FE4477" w:rsidP="00546160">
      <w:pPr>
        <w:ind w:left="5103"/>
        <w:jc w:val="right"/>
        <w:rPr>
          <w:sz w:val="22"/>
          <w:szCs w:val="22"/>
        </w:rPr>
      </w:pPr>
    </w:p>
    <w:p w:rsidR="00FE4477" w:rsidRDefault="00FE4477" w:rsidP="00792F8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</w:p>
    <w:tbl>
      <w:tblPr>
        <w:tblW w:w="12267" w:type="dxa"/>
        <w:tblInd w:w="-792" w:type="dxa"/>
        <w:tblLayout w:type="fixed"/>
        <w:tblLook w:val="0000"/>
      </w:tblPr>
      <w:tblGrid>
        <w:gridCol w:w="246"/>
        <w:gridCol w:w="225"/>
        <w:gridCol w:w="239"/>
        <w:gridCol w:w="3852"/>
        <w:gridCol w:w="315"/>
        <w:gridCol w:w="3898"/>
        <w:gridCol w:w="1497"/>
        <w:gridCol w:w="488"/>
        <w:gridCol w:w="236"/>
        <w:gridCol w:w="98"/>
        <w:gridCol w:w="1173"/>
      </w:tblGrid>
      <w:tr w:rsidR="00FE4477" w:rsidTr="00AF3E29">
        <w:trPr>
          <w:gridBefore w:val="2"/>
          <w:gridAfter w:val="2"/>
          <w:wBefore w:w="471" w:type="dxa"/>
          <w:wAfter w:w="1271" w:type="dxa"/>
          <w:trHeight w:val="31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85ACF" w:rsidRDefault="00FE4477" w:rsidP="00335A81">
            <w:pPr>
              <w:ind w:left="-108" w:right="-510"/>
              <w:rPr>
                <w:b/>
                <w:color w:val="000000"/>
                <w:sz w:val="24"/>
                <w:szCs w:val="24"/>
              </w:rPr>
            </w:pPr>
            <w:r w:rsidRPr="00885ACF">
              <w:rPr>
                <w:b/>
                <w:color w:val="000000"/>
                <w:sz w:val="24"/>
                <w:szCs w:val="24"/>
              </w:rPr>
              <w:t xml:space="preserve">Приложение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4477" w:rsidTr="00AF3E29">
        <w:trPr>
          <w:gridBefore w:val="2"/>
          <w:gridAfter w:val="1"/>
          <w:wBefore w:w="471" w:type="dxa"/>
          <w:wAfter w:w="1173" w:type="dxa"/>
          <w:trHeight w:val="31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8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Default="00FE4477" w:rsidP="008B3B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5ACF">
              <w:rPr>
                <w:b/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  <w:p w:rsidR="00FE4477" w:rsidRDefault="00FE4477" w:rsidP="008B3B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5ACF">
              <w:rPr>
                <w:b/>
                <w:color w:val="000000"/>
                <w:sz w:val="24"/>
                <w:szCs w:val="24"/>
              </w:rPr>
              <w:t>муниципального округа Рязанский</w:t>
            </w:r>
          </w:p>
          <w:p w:rsidR="00FE4477" w:rsidRPr="008B3BBB" w:rsidRDefault="00FE4477" w:rsidP="008B3BBB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5ACF">
              <w:rPr>
                <w:b/>
                <w:color w:val="000000"/>
                <w:sz w:val="24"/>
                <w:szCs w:val="24"/>
              </w:rPr>
              <w:t>от</w:t>
            </w:r>
            <w:r>
              <w:rPr>
                <w:b/>
                <w:color w:val="000000"/>
                <w:sz w:val="24"/>
                <w:szCs w:val="24"/>
              </w:rPr>
              <w:t xml:space="preserve"> 11.11.</w:t>
            </w:r>
            <w:r w:rsidRPr="00885ACF">
              <w:rPr>
                <w:b/>
                <w:color w:val="000000"/>
                <w:sz w:val="24"/>
                <w:szCs w:val="24"/>
              </w:rPr>
              <w:t>201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885ACF">
              <w:rPr>
                <w:b/>
                <w:color w:val="000000"/>
                <w:sz w:val="24"/>
                <w:szCs w:val="24"/>
              </w:rPr>
              <w:t xml:space="preserve"> год № </w:t>
            </w:r>
            <w:r>
              <w:rPr>
                <w:b/>
                <w:color w:val="000000"/>
                <w:sz w:val="24"/>
                <w:szCs w:val="24"/>
              </w:rPr>
              <w:t>46/7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FF7E30" w:rsidRDefault="00FE4477" w:rsidP="00FF7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4477" w:rsidTr="00AF3E29">
        <w:trPr>
          <w:trHeight w:val="315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D0093A" w:rsidRDefault="00FE4477" w:rsidP="00D0093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bookmarkStart w:id="1" w:name="RANGE!A1:C8"/>
            <w:bookmarkEnd w:id="1"/>
          </w:p>
        </w:tc>
        <w:tc>
          <w:tcPr>
            <w:tcW w:w="10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765" w:type="dxa"/>
              <w:tblLayout w:type="fixed"/>
              <w:tblLook w:val="0000"/>
            </w:tblPr>
            <w:tblGrid>
              <w:gridCol w:w="700"/>
              <w:gridCol w:w="6865"/>
              <w:gridCol w:w="2200"/>
            </w:tblGrid>
            <w:tr w:rsidR="00FE4477" w:rsidTr="009756EB">
              <w:trPr>
                <w:trHeight w:val="315"/>
              </w:trPr>
              <w:tc>
                <w:tcPr>
                  <w:tcW w:w="700" w:type="dxa"/>
                  <w:noWrap/>
                  <w:vAlign w:val="bottom"/>
                </w:tcPr>
                <w:p w:rsidR="00FE4477" w:rsidRPr="009756EB" w:rsidRDefault="00FE4477" w:rsidP="009756EB">
                  <w:pPr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65" w:type="dxa"/>
                  <w:noWrap/>
                  <w:vAlign w:val="bottom"/>
                </w:tcPr>
                <w:p w:rsidR="00FE4477" w:rsidRPr="009756EB" w:rsidRDefault="00FE4477" w:rsidP="009756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noWrap/>
                  <w:vAlign w:val="bottom"/>
                </w:tcPr>
                <w:p w:rsidR="00FE4477" w:rsidRPr="009756EB" w:rsidRDefault="00FE4477" w:rsidP="009756E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4477" w:rsidTr="009756EB">
              <w:trPr>
                <w:trHeight w:val="420"/>
              </w:trPr>
              <w:tc>
                <w:tcPr>
                  <w:tcW w:w="9765" w:type="dxa"/>
                  <w:gridSpan w:val="3"/>
                  <w:noWrap/>
                  <w:vAlign w:val="bottom"/>
                </w:tcPr>
                <w:p w:rsidR="00FE4477" w:rsidRPr="009756EB" w:rsidRDefault="00FE4477" w:rsidP="009756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Мероприятия по благоустройству и содержанию территории района рязанский, а также капитальному ремонту многоквартирных домов, расположенных на территории района Рязанский за счет средств стимулирования</w:t>
                  </w:r>
                </w:p>
              </w:tc>
            </w:tr>
            <w:tr w:rsidR="00FE4477" w:rsidTr="009756EB">
              <w:trPr>
                <w:trHeight w:val="130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FE4477" w:rsidRPr="009756EB" w:rsidRDefault="00FE4477" w:rsidP="009756E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756EB">
                    <w:rPr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686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FE4477" w:rsidRPr="009756EB" w:rsidRDefault="00FE4477" w:rsidP="009756EB">
                  <w:pPr>
                    <w:tabs>
                      <w:tab w:val="left" w:pos="8336"/>
                    </w:tabs>
                    <w:jc w:val="center"/>
                    <w:rPr>
                      <w:b/>
                      <w:bCs/>
                      <w:color w:val="000000"/>
                    </w:rPr>
                  </w:pPr>
                  <w:r w:rsidRPr="009756EB">
                    <w:rPr>
                      <w:b/>
                      <w:bCs/>
                      <w:color w:val="000000"/>
                    </w:rPr>
                    <w:t xml:space="preserve">Наименование направления 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E4477" w:rsidRPr="009756EB" w:rsidRDefault="00FE4477" w:rsidP="009756E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756EB">
                    <w:rPr>
                      <w:b/>
                      <w:bCs/>
                      <w:color w:val="000000"/>
                    </w:rPr>
                    <w:t>Финансирование (тыс. руб.)</w:t>
                  </w:r>
                </w:p>
              </w:tc>
            </w:tr>
            <w:tr w:rsidR="00FE4477" w:rsidTr="009756EB">
              <w:trPr>
                <w:trHeight w:val="945"/>
              </w:trPr>
              <w:tc>
                <w:tcPr>
                  <w:tcW w:w="700" w:type="dxa"/>
                  <w:tcBorders>
                    <w:left w:val="single" w:sz="8" w:space="0" w:color="auto"/>
                    <w:bottom w:val="single" w:sz="4" w:space="0" w:color="auto"/>
                  </w:tcBorders>
                </w:tcPr>
                <w:p w:rsidR="00FE4477" w:rsidRPr="009756EB" w:rsidRDefault="00FE4477" w:rsidP="009756E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477" w:rsidRPr="009756EB" w:rsidRDefault="00FE4477" w:rsidP="009756E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Мероприятия по благоустройству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и содержанию территорий района Рязанский (приложение 1)</w:t>
                  </w:r>
                </w:p>
              </w:tc>
              <w:tc>
                <w:tcPr>
                  <w:tcW w:w="2200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FE4477" w:rsidRPr="009756EB" w:rsidRDefault="00FE4477" w:rsidP="009756EB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4 864,9</w:t>
                  </w:r>
                </w:p>
              </w:tc>
            </w:tr>
            <w:tr w:rsidR="00FE4477" w:rsidTr="009756EB">
              <w:trPr>
                <w:trHeight w:val="585"/>
              </w:trPr>
              <w:tc>
                <w:tcPr>
                  <w:tcW w:w="700" w:type="dxa"/>
                  <w:tcBorders>
                    <w:left w:val="single" w:sz="8" w:space="0" w:color="auto"/>
                    <w:bottom w:val="single" w:sz="4" w:space="0" w:color="auto"/>
                  </w:tcBorders>
                </w:tcPr>
                <w:p w:rsidR="00FE4477" w:rsidRPr="009756EB" w:rsidRDefault="00FE4477" w:rsidP="009756E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477" w:rsidRPr="009756EB" w:rsidRDefault="00FE4477" w:rsidP="009756E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Мероприятия по капитальному </w:t>
                  </w: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ремонт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</w:t>
                  </w: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многоквартирных домов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, расположенных на территории района Рязанский (приложение 2)</w:t>
                  </w:r>
                </w:p>
              </w:tc>
              <w:tc>
                <w:tcPr>
                  <w:tcW w:w="2200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FE4477" w:rsidRPr="009756EB" w:rsidRDefault="00FE4477" w:rsidP="009756EB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756EB">
                    <w:rPr>
                      <w:b/>
                      <w:bCs/>
                      <w:color w:val="000000"/>
                      <w:sz w:val="24"/>
                      <w:szCs w:val="24"/>
                    </w:rPr>
                    <w:t>5 500,0</w:t>
                  </w:r>
                </w:p>
              </w:tc>
            </w:tr>
            <w:tr w:rsidR="00FE4477" w:rsidTr="009756EB">
              <w:trPr>
                <w:trHeight w:val="390"/>
              </w:trPr>
              <w:tc>
                <w:tcPr>
                  <w:tcW w:w="75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FE4477" w:rsidRPr="009756EB" w:rsidRDefault="00FE4477" w:rsidP="009756EB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756EB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200" w:type="dxa"/>
                  <w:tcBorders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FE4477" w:rsidRPr="009756EB" w:rsidRDefault="00FE4477" w:rsidP="009756EB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756EB">
                    <w:rPr>
                      <w:b/>
                      <w:bCs/>
                      <w:color w:val="000000"/>
                      <w:sz w:val="28"/>
                      <w:szCs w:val="28"/>
                    </w:rPr>
                    <w:t>10 364,9</w:t>
                  </w:r>
                </w:p>
              </w:tc>
            </w:tr>
          </w:tbl>
          <w:p w:rsidR="00FE4477" w:rsidRPr="00D0093A" w:rsidRDefault="00FE4477" w:rsidP="00D009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D0093A" w:rsidRDefault="00FE4477" w:rsidP="00D009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E4477" w:rsidRDefault="00FE4477" w:rsidP="00534BE5">
      <w:pPr>
        <w:rPr>
          <w:sz w:val="24"/>
          <w:szCs w:val="24"/>
        </w:rPr>
      </w:pPr>
      <w:bookmarkStart w:id="2" w:name="RANGE!A1:C9"/>
      <w:bookmarkEnd w:id="2"/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p w:rsidR="00FE4477" w:rsidRDefault="00FE4477" w:rsidP="00534BE5">
      <w:pPr>
        <w:rPr>
          <w:sz w:val="24"/>
          <w:szCs w:val="24"/>
        </w:rPr>
      </w:pPr>
    </w:p>
    <w:tbl>
      <w:tblPr>
        <w:tblW w:w="12969" w:type="dxa"/>
        <w:tblInd w:w="-320" w:type="dxa"/>
        <w:tblLayout w:type="fixed"/>
        <w:tblLook w:val="00A0"/>
      </w:tblPr>
      <w:tblGrid>
        <w:gridCol w:w="239"/>
        <w:gridCol w:w="81"/>
        <w:gridCol w:w="675"/>
        <w:gridCol w:w="3826"/>
        <w:gridCol w:w="1134"/>
        <w:gridCol w:w="1133"/>
        <w:gridCol w:w="474"/>
        <w:gridCol w:w="522"/>
        <w:gridCol w:w="1133"/>
        <w:gridCol w:w="340"/>
        <w:gridCol w:w="732"/>
        <w:gridCol w:w="488"/>
        <w:gridCol w:w="2192"/>
      </w:tblGrid>
      <w:tr w:rsidR="00FE4477" w:rsidRPr="008B3BBB" w:rsidTr="00603D45">
        <w:trPr>
          <w:trHeight w:val="31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B3BBB" w:rsidRDefault="00FE4477" w:rsidP="00CD0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0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A276B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</w:p>
          <w:p w:rsidR="00FE4477" w:rsidRPr="008A276B" w:rsidRDefault="00FE4477" w:rsidP="00CD0327">
            <w:pPr>
              <w:tabs>
                <w:tab w:val="left" w:pos="8880"/>
              </w:tabs>
              <w:ind w:left="-1077" w:right="-108" w:hanging="24"/>
              <w:jc w:val="right"/>
              <w:rPr>
                <w:b/>
                <w:color w:val="000000"/>
              </w:rPr>
            </w:pPr>
            <w:r w:rsidRPr="008A276B">
              <w:rPr>
                <w:b/>
                <w:color w:val="000000"/>
              </w:rPr>
              <w:t>Приложение 1</w:t>
            </w:r>
          </w:p>
          <w:p w:rsidR="00FE4477" w:rsidRDefault="00FE4477" w:rsidP="00A16471">
            <w:pPr>
              <w:ind w:left="5529"/>
              <w:jc w:val="both"/>
            </w:pPr>
            <w:r>
              <w:t>к м</w:t>
            </w:r>
            <w:r w:rsidRPr="00205DE8">
              <w:t>ероприятия</w:t>
            </w:r>
            <w:r>
              <w:t>м</w:t>
            </w:r>
            <w:r w:rsidRPr="00205DE8">
              <w:t xml:space="preserve"> по благоустройству и содержанию территории района Рязанский, а также капитальному ремонту многоквартирных домов, расположенных на территории района Рязанский за счет средств стимулирования</w:t>
            </w:r>
          </w:p>
          <w:p w:rsidR="00FE4477" w:rsidRDefault="00FE4477" w:rsidP="00A16471"/>
          <w:p w:rsidR="00FE4477" w:rsidRPr="008A276B" w:rsidRDefault="00FE4477" w:rsidP="00CD0327">
            <w:pPr>
              <w:rPr>
                <w:b/>
                <w:color w:val="000000"/>
              </w:rPr>
            </w:pPr>
          </w:p>
          <w:p w:rsidR="00FE4477" w:rsidRPr="008A276B" w:rsidRDefault="00FE4477" w:rsidP="00CD0327">
            <w:pPr>
              <w:rPr>
                <w:b/>
                <w:color w:val="000000"/>
              </w:rPr>
            </w:pPr>
          </w:p>
          <w:p w:rsidR="00FE4477" w:rsidRPr="00113C54" w:rsidRDefault="00FE4477" w:rsidP="00113C5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13C54">
              <w:rPr>
                <w:b/>
                <w:color w:val="000000"/>
                <w:sz w:val="26"/>
                <w:szCs w:val="26"/>
              </w:rPr>
              <w:t>Мероприятия по благоустройству и содержанию территории района Рязанский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A276B" w:rsidRDefault="00FE4477" w:rsidP="00CD0327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FE4477" w:rsidRPr="008B3BBB" w:rsidTr="00603D45">
        <w:trPr>
          <w:gridAfter w:val="3"/>
          <w:wAfter w:w="3412" w:type="dxa"/>
          <w:trHeight w:val="31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B3BBB" w:rsidRDefault="00FE4477" w:rsidP="00CD03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3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B3BBB" w:rsidRDefault="00FE4477" w:rsidP="00CD03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4477" w:rsidRPr="008B3BBB" w:rsidRDefault="00FE4477" w:rsidP="00CD032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4477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Merge w:val="restart"/>
            <w:vAlign w:val="center"/>
          </w:tcPr>
          <w:p w:rsidR="00FE4477" w:rsidRPr="00726F61" w:rsidRDefault="00FE4477" w:rsidP="00672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6" w:type="dxa"/>
            <w:vMerge w:val="restart"/>
            <w:vAlign w:val="center"/>
          </w:tcPr>
          <w:p w:rsidR="00FE4477" w:rsidRDefault="00FE4477" w:rsidP="00672C8C">
            <w:pPr>
              <w:jc w:val="center"/>
            </w:pPr>
            <w:r w:rsidRPr="00726F61">
              <w:rPr>
                <w:b/>
                <w:bCs/>
                <w:sz w:val="24"/>
                <w:szCs w:val="24"/>
              </w:rPr>
              <w:t>Адрес проведения работы</w:t>
            </w:r>
          </w:p>
        </w:tc>
        <w:tc>
          <w:tcPr>
            <w:tcW w:w="2267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 xml:space="preserve">Установка новых МАФ на детской площадке </w:t>
            </w:r>
          </w:p>
        </w:tc>
        <w:tc>
          <w:tcPr>
            <w:tcW w:w="2129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 xml:space="preserve">Устройство новых ограждений 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FE4477" w:rsidRPr="00726F61" w:rsidRDefault="00FE4477" w:rsidP="00672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Всего стоимость,  тыс. руб.</w:t>
            </w:r>
          </w:p>
        </w:tc>
      </w:tr>
      <w:tr w:rsidR="00FE4477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Merge/>
          </w:tcPr>
          <w:p w:rsidR="00FE4477" w:rsidRDefault="00FE4477" w:rsidP="00672C8C"/>
        </w:tc>
        <w:tc>
          <w:tcPr>
            <w:tcW w:w="3826" w:type="dxa"/>
            <w:vMerge/>
          </w:tcPr>
          <w:p w:rsidR="00FE4477" w:rsidRDefault="00FE4477" w:rsidP="00672C8C"/>
        </w:tc>
        <w:tc>
          <w:tcPr>
            <w:tcW w:w="1134" w:type="dxa"/>
          </w:tcPr>
          <w:p w:rsidR="00FE4477" w:rsidRDefault="00FE4477" w:rsidP="00672C8C">
            <w:pPr>
              <w:jc w:val="center"/>
            </w:pPr>
            <w:r w:rsidRPr="00726F61">
              <w:rPr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:rsidR="00FE4477" w:rsidRPr="00726F61" w:rsidRDefault="00FE4477" w:rsidP="00672C8C">
            <w:pPr>
              <w:ind w:left="-89" w:right="-84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996" w:type="dxa"/>
            <w:gridSpan w:val="2"/>
          </w:tcPr>
          <w:p w:rsidR="00FE4477" w:rsidRPr="00726F61" w:rsidRDefault="00FE4477" w:rsidP="00672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п.м.</w:t>
            </w:r>
          </w:p>
        </w:tc>
        <w:tc>
          <w:tcPr>
            <w:tcW w:w="1133" w:type="dxa"/>
          </w:tcPr>
          <w:p w:rsidR="00FE4477" w:rsidRPr="00726F61" w:rsidRDefault="00FE4477" w:rsidP="00672C8C">
            <w:pPr>
              <w:ind w:left="-89" w:right="-84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3"/>
            <w:vMerge/>
          </w:tcPr>
          <w:p w:rsidR="00FE4477" w:rsidRDefault="00FE4477" w:rsidP="00672C8C"/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ул. Окская  д.5 к.1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500,00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2060,00</w:t>
            </w:r>
          </w:p>
        </w:tc>
        <w:tc>
          <w:tcPr>
            <w:tcW w:w="1560" w:type="dxa"/>
            <w:gridSpan w:val="3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2081,50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ул. Окская  д.5 к.3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Волжский бульвар д.13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ул. Саратовская д.31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Волжский бульвар д.11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>ул. 4-я Новокузьминская д.12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90,90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90,90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 xml:space="preserve">ул. </w:t>
            </w:r>
            <w:r>
              <w:rPr>
                <w:bCs/>
                <w:color w:val="000000"/>
                <w:sz w:val="24"/>
                <w:szCs w:val="24"/>
              </w:rPr>
              <w:t>Зеленодольская д. 14 к. 1,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Зеленодольская д. 11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Зеленодольская д. 7 к. 1, 2, 3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Окская д. 3 к. 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FE4477" w:rsidRPr="0061444A" w:rsidRDefault="00FE4477" w:rsidP="00672C8C">
            <w:pPr>
              <w:rPr>
                <w:sz w:val="24"/>
                <w:szCs w:val="24"/>
              </w:rPr>
            </w:pPr>
            <w:r w:rsidRPr="0061444A">
              <w:rPr>
                <w:sz w:val="24"/>
                <w:szCs w:val="24"/>
              </w:rPr>
              <w:t>470,00</w:t>
            </w:r>
          </w:p>
        </w:tc>
        <w:tc>
          <w:tcPr>
            <w:tcW w:w="1133" w:type="dxa"/>
          </w:tcPr>
          <w:p w:rsidR="00FE4477" w:rsidRPr="0061444A" w:rsidRDefault="00FE4477" w:rsidP="00672C8C">
            <w:pPr>
              <w:rPr>
                <w:sz w:val="24"/>
                <w:szCs w:val="24"/>
              </w:rPr>
            </w:pPr>
            <w:r w:rsidRPr="0061444A">
              <w:rPr>
                <w:sz w:val="24"/>
                <w:szCs w:val="24"/>
              </w:rPr>
              <w:t>1940,00</w:t>
            </w: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1940,00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 w:rsidRPr="00726F61">
              <w:rPr>
                <w:bCs/>
                <w:color w:val="000000"/>
                <w:sz w:val="24"/>
                <w:szCs w:val="24"/>
              </w:rPr>
              <w:t xml:space="preserve">ул. </w:t>
            </w:r>
            <w:r>
              <w:rPr>
                <w:bCs/>
                <w:color w:val="000000"/>
                <w:sz w:val="24"/>
                <w:szCs w:val="24"/>
              </w:rPr>
              <w:t>12-я Новокузьминская д. 6 к. 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26" w:type="dxa"/>
            <w:vAlign w:val="center"/>
          </w:tcPr>
          <w:p w:rsidR="00FE4477" w:rsidRPr="0061444A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Рязанский проспект д. 77, 79, 81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Шатурская д. 8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Коновалова д. 12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Зарайская д. 25 корп. 1,2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726F6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  <w:r w:rsidRPr="00726F61">
              <w:rPr>
                <w:bCs/>
                <w:sz w:val="24"/>
                <w:szCs w:val="24"/>
              </w:rPr>
              <w:t>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Зарайская д. 31, 33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Михайлова д. 10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4-я Новокузьминская д. 10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826" w:type="dxa"/>
            <w:vAlign w:val="center"/>
          </w:tcPr>
          <w:p w:rsidR="00FE4477" w:rsidRPr="000C73D9" w:rsidRDefault="00FE4477" w:rsidP="00672C8C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ул. Зеленодольская д.20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Ф. Полетаева д. 13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1-я Новокузьминская д. 10 к.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Зеленодольская д. 7 к. 7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Мещерский пер. 2 к.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43,00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Ф. Полетаева д. 17 к.1 , д.15 к.1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Яснополянская д. 5, д. 3 к.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3-я Институтская д. 5 к. 1,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Луховицкая д. 5 к. 1, д. 5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826" w:type="dxa"/>
            <w:vAlign w:val="center"/>
          </w:tcPr>
          <w:p w:rsidR="00FE4477" w:rsidRPr="00EE0070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1-й Институтский проезд д. 8, 2-я Институтская ул. д. 2</w:t>
            </w:r>
            <w:r w:rsidRPr="00EE0070">
              <w:rPr>
                <w:bCs/>
                <w:color w:val="000000"/>
                <w:sz w:val="24"/>
                <w:szCs w:val="24"/>
              </w:rPr>
              <w:t>/</w:t>
            </w: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Михайлова д. 15 к. 1, 2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Зарайская д. 41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</w:tcPr>
          <w:p w:rsidR="00FE4477" w:rsidRPr="003476D0" w:rsidRDefault="00FE4477" w:rsidP="00672C8C"/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Михайлова д. 22 к. 1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</w:tcPr>
          <w:p w:rsidR="00FE4477" w:rsidRPr="003476D0" w:rsidRDefault="00FE4477" w:rsidP="00672C8C"/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Яснополянская д. 6</w:t>
            </w:r>
          </w:p>
        </w:tc>
        <w:tc>
          <w:tcPr>
            <w:tcW w:w="1134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4477" w:rsidRPr="003476D0" w:rsidRDefault="00FE4477" w:rsidP="00EE0070">
            <w:pPr>
              <w:jc w:val="center"/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1940,00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826" w:type="dxa"/>
            <w:vAlign w:val="center"/>
          </w:tcPr>
          <w:p w:rsidR="00FE4477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Рязанский проспект д. 69</w:t>
            </w:r>
          </w:p>
        </w:tc>
        <w:tc>
          <w:tcPr>
            <w:tcW w:w="1134" w:type="dxa"/>
            <w:vAlign w:val="center"/>
          </w:tcPr>
          <w:p w:rsidR="00FE4477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4477" w:rsidRPr="00726F61" w:rsidRDefault="00FE4477" w:rsidP="00EE0070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826" w:type="dxa"/>
            <w:vAlign w:val="center"/>
          </w:tcPr>
          <w:p w:rsidR="00FE4477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Рязанский проспект д. 71 к. 1</w:t>
            </w:r>
          </w:p>
        </w:tc>
        <w:tc>
          <w:tcPr>
            <w:tcW w:w="1134" w:type="dxa"/>
            <w:vAlign w:val="center"/>
          </w:tcPr>
          <w:p w:rsidR="00FE4477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E4477" w:rsidRPr="00726F61" w:rsidRDefault="00FE4477" w:rsidP="00EE0070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  <w:tc>
          <w:tcPr>
            <w:tcW w:w="996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  <w:r w:rsidRPr="00726F61">
              <w:rPr>
                <w:bCs/>
                <w:sz w:val="24"/>
                <w:szCs w:val="24"/>
              </w:rPr>
              <w:t>21,50</w:t>
            </w:r>
          </w:p>
        </w:tc>
      </w:tr>
      <w:tr w:rsidR="00FE4477" w:rsidRPr="003476D0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:rsidR="00FE4477" w:rsidRDefault="00FE4477" w:rsidP="00672C8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4477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FE4477" w:rsidRPr="00726F61" w:rsidRDefault="00FE4477" w:rsidP="00EE00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E4477" w:rsidRPr="00726F61" w:rsidRDefault="00FE4477" w:rsidP="00672C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4477" w:rsidTr="00603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gridAfter w:val="1"/>
          <w:wBefore w:w="320" w:type="dxa"/>
          <w:wAfter w:w="2192" w:type="dxa"/>
        </w:trPr>
        <w:tc>
          <w:tcPr>
            <w:tcW w:w="675" w:type="dxa"/>
            <w:vAlign w:val="bottom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6" w:type="dxa"/>
            <w:vAlign w:val="center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F6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E4477" w:rsidRPr="00EE0070" w:rsidRDefault="00FE4477" w:rsidP="00EE0070">
            <w:pPr>
              <w:spacing w:before="120" w:after="120"/>
              <w:jc w:val="center"/>
              <w:rPr>
                <w:b/>
              </w:rPr>
            </w:pPr>
            <w:r w:rsidRPr="00EE0070">
              <w:rPr>
                <w:b/>
              </w:rPr>
              <w:t>41</w:t>
            </w:r>
          </w:p>
        </w:tc>
        <w:tc>
          <w:tcPr>
            <w:tcW w:w="1133" w:type="dxa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fldChar w:fldCharType="begin"/>
            </w:r>
            <w:r w:rsidRPr="00726F61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726F61">
              <w:rPr>
                <w:b/>
                <w:bCs/>
                <w:sz w:val="24"/>
                <w:szCs w:val="24"/>
              </w:rPr>
              <w:fldChar w:fldCharType="separate"/>
            </w:r>
            <w:r w:rsidRPr="00726F61">
              <w:rPr>
                <w:b/>
                <w:bCs/>
                <w:sz w:val="24"/>
                <w:szCs w:val="24"/>
              </w:rPr>
              <w:t>864,9</w:t>
            </w:r>
            <w:r w:rsidRPr="00726F61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6" w:type="dxa"/>
            <w:gridSpan w:val="2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1133" w:type="dxa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fldChar w:fldCharType="begin"/>
            </w:r>
            <w:r w:rsidRPr="00726F61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726F61">
              <w:rPr>
                <w:b/>
                <w:bCs/>
                <w:sz w:val="24"/>
                <w:szCs w:val="24"/>
              </w:rPr>
              <w:fldChar w:fldCharType="separate"/>
            </w:r>
            <w:r w:rsidRPr="00726F61">
              <w:rPr>
                <w:b/>
                <w:bCs/>
                <w:sz w:val="24"/>
                <w:szCs w:val="24"/>
              </w:rPr>
              <w:t>4000</w:t>
            </w:r>
            <w:r w:rsidRPr="00726F61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</w:tcPr>
          <w:p w:rsidR="00FE4477" w:rsidRPr="00726F61" w:rsidRDefault="00FE4477" w:rsidP="00672C8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26F61">
              <w:rPr>
                <w:b/>
                <w:bCs/>
                <w:sz w:val="24"/>
                <w:szCs w:val="24"/>
              </w:rPr>
              <w:t>4864,9</w:t>
            </w:r>
          </w:p>
        </w:tc>
      </w:tr>
    </w:tbl>
    <w:p w:rsidR="00FE4477" w:rsidRPr="00C7490E" w:rsidRDefault="00FE4477" w:rsidP="00AF3E29">
      <w:pPr>
        <w:rPr>
          <w:sz w:val="22"/>
          <w:szCs w:val="22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rPr>
          <w:sz w:val="24"/>
          <w:szCs w:val="24"/>
        </w:rPr>
      </w:pPr>
    </w:p>
    <w:p w:rsidR="00FE4477" w:rsidRDefault="00FE4477" w:rsidP="00AF3E29">
      <w:pPr>
        <w:tabs>
          <w:tab w:val="left" w:pos="8880"/>
        </w:tabs>
        <w:ind w:left="-1077" w:right="-108" w:hanging="24"/>
        <w:jc w:val="right"/>
        <w:rPr>
          <w:color w:val="000000"/>
          <w:sz w:val="24"/>
          <w:szCs w:val="24"/>
        </w:rPr>
        <w:sectPr w:rsidR="00FE4477" w:rsidSect="009342E1">
          <w:headerReference w:type="even" r:id="rId6"/>
          <w:headerReference w:type="default" r:id="rId7"/>
          <w:pgSz w:w="11906" w:h="16838"/>
          <w:pgMar w:top="993" w:right="850" w:bottom="1560" w:left="1260" w:header="708" w:footer="708" w:gutter="0"/>
          <w:cols w:space="708"/>
          <w:titlePg/>
          <w:docGrid w:linePitch="360"/>
        </w:sectPr>
      </w:pPr>
    </w:p>
    <w:p w:rsidR="00FE4477" w:rsidRPr="008A276B" w:rsidRDefault="00FE4477" w:rsidP="00AF3E29">
      <w:pPr>
        <w:tabs>
          <w:tab w:val="left" w:pos="8880"/>
        </w:tabs>
        <w:ind w:left="-1077" w:right="-108" w:hanging="24"/>
        <w:jc w:val="right"/>
        <w:rPr>
          <w:b/>
          <w:color w:val="000000"/>
        </w:rPr>
      </w:pPr>
      <w:r w:rsidRPr="008A276B">
        <w:rPr>
          <w:b/>
          <w:color w:val="000000"/>
        </w:rPr>
        <w:t>Приложение 2</w:t>
      </w:r>
    </w:p>
    <w:p w:rsidR="00FE4477" w:rsidRDefault="00FE4477" w:rsidP="00A16471">
      <w:pPr>
        <w:ind w:left="10980"/>
        <w:jc w:val="both"/>
      </w:pPr>
      <w:r>
        <w:t>к м</w:t>
      </w:r>
      <w:r w:rsidRPr="00205DE8">
        <w:t>ероприятия</w:t>
      </w:r>
      <w:r>
        <w:t>м</w:t>
      </w:r>
      <w:r w:rsidRPr="00205DE8">
        <w:t xml:space="preserve"> по благоустройству и</w:t>
      </w:r>
    </w:p>
    <w:p w:rsidR="00FE4477" w:rsidRDefault="00FE4477" w:rsidP="00A16471">
      <w:pPr>
        <w:ind w:left="10980"/>
        <w:jc w:val="both"/>
      </w:pPr>
      <w:r w:rsidRPr="00205DE8">
        <w:t>содержанию территории района Рязанский,</w:t>
      </w:r>
    </w:p>
    <w:p w:rsidR="00FE4477" w:rsidRDefault="00FE4477" w:rsidP="00A16471">
      <w:pPr>
        <w:ind w:left="10980"/>
        <w:jc w:val="both"/>
      </w:pPr>
      <w:r w:rsidRPr="00205DE8">
        <w:t>а также капитальному ремонту многоквартирных</w:t>
      </w:r>
      <w:r>
        <w:t xml:space="preserve"> </w:t>
      </w:r>
      <w:r w:rsidRPr="00205DE8">
        <w:t>домов, расположенных на территории района</w:t>
      </w:r>
      <w:r>
        <w:t xml:space="preserve"> </w:t>
      </w:r>
      <w:r w:rsidRPr="00205DE8">
        <w:t>Рязанский за счет средств стимулирования</w:t>
      </w:r>
    </w:p>
    <w:p w:rsidR="00FE4477" w:rsidRDefault="00FE4477" w:rsidP="00A16471"/>
    <w:p w:rsidR="00FE4477" w:rsidRDefault="00FE4477" w:rsidP="00AF3E29">
      <w:pPr>
        <w:rPr>
          <w:sz w:val="24"/>
          <w:szCs w:val="24"/>
        </w:rPr>
      </w:pPr>
    </w:p>
    <w:p w:rsidR="00FE4477" w:rsidRPr="00E627B8" w:rsidRDefault="00FE4477" w:rsidP="00E627B8">
      <w:pPr>
        <w:jc w:val="center"/>
        <w:rPr>
          <w:b/>
          <w:sz w:val="26"/>
          <w:szCs w:val="26"/>
        </w:rPr>
      </w:pPr>
      <w:r w:rsidRPr="00E627B8">
        <w:rPr>
          <w:b/>
          <w:sz w:val="26"/>
          <w:szCs w:val="26"/>
        </w:rPr>
        <w:t>Мероприятия по капитальному ремонту многоквартирных домов, расположенных на территории района Рязанский</w:t>
      </w:r>
    </w:p>
    <w:p w:rsidR="00FE4477" w:rsidRPr="00534BE5" w:rsidRDefault="00FE4477" w:rsidP="00AF3E29">
      <w:pPr>
        <w:rPr>
          <w:sz w:val="24"/>
          <w:szCs w:val="24"/>
        </w:rPr>
      </w:pPr>
    </w:p>
    <w:tbl>
      <w:tblPr>
        <w:tblW w:w="16270" w:type="dxa"/>
        <w:tblInd w:w="-612" w:type="dxa"/>
        <w:tblLayout w:type="fixed"/>
        <w:tblLook w:val="0000"/>
      </w:tblPr>
      <w:tblGrid>
        <w:gridCol w:w="720"/>
        <w:gridCol w:w="1980"/>
        <w:gridCol w:w="720"/>
        <w:gridCol w:w="946"/>
        <w:gridCol w:w="1034"/>
        <w:gridCol w:w="1080"/>
        <w:gridCol w:w="1080"/>
        <w:gridCol w:w="900"/>
        <w:gridCol w:w="900"/>
        <w:gridCol w:w="900"/>
        <w:gridCol w:w="1080"/>
        <w:gridCol w:w="1440"/>
        <w:gridCol w:w="1260"/>
        <w:gridCol w:w="2230"/>
      </w:tblGrid>
      <w:tr w:rsidR="00FE4477" w:rsidRPr="00C7490E" w:rsidTr="00B861F3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bookmarkStart w:id="3" w:name="RANGE!A1:O9"/>
            <w:bookmarkEnd w:id="3"/>
            <w:r w:rsidRPr="00C7490E">
              <w:t>№п/п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Адрес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Год постройки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Серия дома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Общая площадь дома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кол-во подъездов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этажность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Площадь подвала (для ЦО, ГВС, ХВС, канализации)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Количество квартир ( для систем ЦО, ГВС, ХВС)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Кровля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Элементы/вид работ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Всего стоимость работ, тыс. руб</w:t>
            </w:r>
          </w:p>
        </w:tc>
        <w:tc>
          <w:tcPr>
            <w:tcW w:w="2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 xml:space="preserve"> Примечание (указать обоснованность включения в титульный список)</w:t>
            </w:r>
          </w:p>
        </w:tc>
      </w:tr>
      <w:tr w:rsidR="00FE4477" w:rsidRPr="00C7490E" w:rsidTr="00B861F3">
        <w:trPr>
          <w:trHeight w:val="112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рулонная/стальная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площадь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/>
        </w:tc>
        <w:tc>
          <w:tcPr>
            <w:tcW w:w="2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477" w:rsidRPr="00C7490E" w:rsidRDefault="00FE4477" w:rsidP="00CD0327"/>
        </w:tc>
      </w:tr>
      <w:tr w:rsidR="00FE4477" w:rsidRPr="00C7490E" w:rsidTr="00B861F3">
        <w:trPr>
          <w:trHeight w:val="11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ул. 4-я Новокузьминская д.7 корп.1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1972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I-515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10537,00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1 686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>
              <w:t>215</w:t>
            </w:r>
            <w:r w:rsidRPr="00C7490E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замена ХВС,</w:t>
            </w:r>
            <w:r>
              <w:t xml:space="preserve"> </w:t>
            </w:r>
            <w:r w:rsidRPr="00C7490E">
              <w:t>ГВС  подвал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>
              <w:t>2015,00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мониторинг -неуд</w:t>
            </w:r>
          </w:p>
        </w:tc>
      </w:tr>
      <w:tr w:rsidR="00FE4477" w:rsidRPr="00C7490E" w:rsidTr="00B861F3">
        <w:trPr>
          <w:trHeight w:val="7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ул. Паперника д.3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1963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I-511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3350,00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ремонт электрохозяйства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1 485,63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мониторинг -неуд</w:t>
            </w:r>
          </w:p>
        </w:tc>
      </w:tr>
      <w:tr w:rsidR="00FE4477" w:rsidRPr="00C7490E" w:rsidTr="00B861F3">
        <w:trPr>
          <w:trHeight w:val="7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 w:rsidRPr="00C7490E"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ул. Зарайская д.</w:t>
            </w:r>
            <w:r>
              <w:t xml:space="preserve"> 47</w:t>
            </w:r>
            <w:r w:rsidRPr="00C7490E">
              <w:t xml:space="preserve"> корп.1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197</w:t>
            </w:r>
            <w: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I-515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center"/>
            </w:pPr>
            <w:r>
              <w:t>10644,0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> </w:t>
            </w:r>
            <w: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  <w:r>
              <w:t>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477" w:rsidRPr="00C7490E" w:rsidRDefault="00FE4477" w:rsidP="00CD0327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 w:rsidRPr="00C7490E">
              <w:t xml:space="preserve"> ХВС,</w:t>
            </w:r>
            <w:r>
              <w:t xml:space="preserve"> </w:t>
            </w:r>
            <w:r w:rsidRPr="00C7490E">
              <w:t>ГВС  подвал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</w:pPr>
            <w:r>
              <w:t>2000,00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4477" w:rsidRPr="00C7490E" w:rsidRDefault="00FE4477" w:rsidP="00CD0327">
            <w:pPr>
              <w:jc w:val="center"/>
              <w:rPr>
                <w:color w:val="000000"/>
              </w:rPr>
            </w:pPr>
            <w:r w:rsidRPr="00C7490E">
              <w:rPr>
                <w:color w:val="000000"/>
              </w:rPr>
              <w:t>мониторинг -неуд</w:t>
            </w:r>
          </w:p>
        </w:tc>
      </w:tr>
      <w:tr w:rsidR="00FE4477" w:rsidRPr="00C7490E" w:rsidTr="00B861F3">
        <w:trPr>
          <w:trHeight w:val="390"/>
        </w:trPr>
        <w:tc>
          <w:tcPr>
            <w:tcW w:w="127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rPr>
                <w:b/>
                <w:bCs/>
                <w:color w:val="000000"/>
              </w:rPr>
            </w:pPr>
            <w:r w:rsidRPr="00C7490E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jc w:val="right"/>
              <w:rPr>
                <w:b/>
                <w:bCs/>
                <w:color w:val="000000"/>
              </w:rPr>
            </w:pPr>
            <w:r w:rsidRPr="00C7490E">
              <w:rPr>
                <w:b/>
                <w:bCs/>
                <w:color w:val="000000"/>
              </w:rPr>
              <w:t>5 500,00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FE4477" w:rsidRPr="00C7490E" w:rsidRDefault="00FE4477" w:rsidP="00CD0327">
            <w:pPr>
              <w:rPr>
                <w:color w:val="000000"/>
              </w:rPr>
            </w:pPr>
            <w:r w:rsidRPr="00C7490E">
              <w:rPr>
                <w:color w:val="000000"/>
              </w:rPr>
              <w:t> </w:t>
            </w:r>
          </w:p>
        </w:tc>
      </w:tr>
    </w:tbl>
    <w:p w:rsidR="00FE4477" w:rsidRDefault="00FE4477" w:rsidP="00534BE5">
      <w:pPr>
        <w:rPr>
          <w:sz w:val="24"/>
          <w:szCs w:val="24"/>
        </w:rPr>
      </w:pPr>
    </w:p>
    <w:sectPr w:rsidR="00FE4477" w:rsidSect="00AF3E29">
      <w:headerReference w:type="even" r:id="rId8"/>
      <w:headerReference w:type="default" r:id="rId9"/>
      <w:pgSz w:w="16838" w:h="11906" w:orient="landscape"/>
      <w:pgMar w:top="851" w:right="1559" w:bottom="125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77" w:rsidRDefault="00FE4477">
      <w:r>
        <w:separator/>
      </w:r>
    </w:p>
  </w:endnote>
  <w:endnote w:type="continuationSeparator" w:id="1">
    <w:p w:rsidR="00FE4477" w:rsidRDefault="00FE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77" w:rsidRDefault="00FE4477">
      <w:r>
        <w:separator/>
      </w:r>
    </w:p>
  </w:footnote>
  <w:footnote w:type="continuationSeparator" w:id="1">
    <w:p w:rsidR="00FE4477" w:rsidRDefault="00FE4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77" w:rsidRDefault="00FE4477" w:rsidP="000517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477" w:rsidRDefault="00FE44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77" w:rsidRDefault="00FE4477" w:rsidP="0005171D">
    <w:pPr>
      <w:pStyle w:val="Header"/>
      <w:framePr w:wrap="around" w:vAnchor="text" w:hAnchor="margin" w:xAlign="center" w:y="1"/>
      <w:rPr>
        <w:rStyle w:val="PageNumber"/>
      </w:rPr>
    </w:pPr>
  </w:p>
  <w:p w:rsidR="00FE4477" w:rsidRDefault="00FE44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77" w:rsidRDefault="00FE4477" w:rsidP="000517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477" w:rsidRDefault="00FE447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77" w:rsidRDefault="00FE4477" w:rsidP="0005171D">
    <w:pPr>
      <w:pStyle w:val="Header"/>
      <w:framePr w:wrap="around" w:vAnchor="text" w:hAnchor="margin" w:xAlign="center" w:y="1"/>
      <w:rPr>
        <w:rStyle w:val="PageNumber"/>
      </w:rPr>
    </w:pPr>
  </w:p>
  <w:p w:rsidR="00FE4477" w:rsidRDefault="00FE4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02A"/>
    <w:rsid w:val="00000415"/>
    <w:rsid w:val="00010FC1"/>
    <w:rsid w:val="00022033"/>
    <w:rsid w:val="0002577D"/>
    <w:rsid w:val="00050D6B"/>
    <w:rsid w:val="0005127F"/>
    <w:rsid w:val="0005171D"/>
    <w:rsid w:val="000569E4"/>
    <w:rsid w:val="000631F8"/>
    <w:rsid w:val="00067B3A"/>
    <w:rsid w:val="000709AB"/>
    <w:rsid w:val="00073DA8"/>
    <w:rsid w:val="000779C5"/>
    <w:rsid w:val="00087508"/>
    <w:rsid w:val="000943C7"/>
    <w:rsid w:val="000B0055"/>
    <w:rsid w:val="000B5B93"/>
    <w:rsid w:val="000C063C"/>
    <w:rsid w:val="000C1AB8"/>
    <w:rsid w:val="000C73D9"/>
    <w:rsid w:val="000D0E6B"/>
    <w:rsid w:val="000E071C"/>
    <w:rsid w:val="000F7107"/>
    <w:rsid w:val="00110BBF"/>
    <w:rsid w:val="00110DF2"/>
    <w:rsid w:val="00113C54"/>
    <w:rsid w:val="0011466D"/>
    <w:rsid w:val="00123840"/>
    <w:rsid w:val="001341D5"/>
    <w:rsid w:val="0013523E"/>
    <w:rsid w:val="001357DB"/>
    <w:rsid w:val="00140F28"/>
    <w:rsid w:val="0014459B"/>
    <w:rsid w:val="00152FB5"/>
    <w:rsid w:val="00154823"/>
    <w:rsid w:val="0017276A"/>
    <w:rsid w:val="00172BF3"/>
    <w:rsid w:val="00175248"/>
    <w:rsid w:val="001772E9"/>
    <w:rsid w:val="00185B8D"/>
    <w:rsid w:val="001B3085"/>
    <w:rsid w:val="001D2ADC"/>
    <w:rsid w:val="001E5C7A"/>
    <w:rsid w:val="001E78E7"/>
    <w:rsid w:val="001E7B36"/>
    <w:rsid w:val="001E7D01"/>
    <w:rsid w:val="001F0A4C"/>
    <w:rsid w:val="00201788"/>
    <w:rsid w:val="002021C7"/>
    <w:rsid w:val="00205DE8"/>
    <w:rsid w:val="00223A9D"/>
    <w:rsid w:val="002245B9"/>
    <w:rsid w:val="0024284E"/>
    <w:rsid w:val="002517DE"/>
    <w:rsid w:val="00256948"/>
    <w:rsid w:val="00257D5C"/>
    <w:rsid w:val="00262E33"/>
    <w:rsid w:val="00271FBA"/>
    <w:rsid w:val="00274C86"/>
    <w:rsid w:val="00281CFB"/>
    <w:rsid w:val="00281F89"/>
    <w:rsid w:val="00282282"/>
    <w:rsid w:val="00287108"/>
    <w:rsid w:val="002872C3"/>
    <w:rsid w:val="002A1D43"/>
    <w:rsid w:val="002B35B6"/>
    <w:rsid w:val="002B49D2"/>
    <w:rsid w:val="002B69C6"/>
    <w:rsid w:val="002D03D8"/>
    <w:rsid w:val="002D210F"/>
    <w:rsid w:val="002D35B0"/>
    <w:rsid w:val="002D43C3"/>
    <w:rsid w:val="002D4F68"/>
    <w:rsid w:val="002F318E"/>
    <w:rsid w:val="002F31D0"/>
    <w:rsid w:val="002F7535"/>
    <w:rsid w:val="00300078"/>
    <w:rsid w:val="00302667"/>
    <w:rsid w:val="00310C25"/>
    <w:rsid w:val="00316786"/>
    <w:rsid w:val="00322C49"/>
    <w:rsid w:val="00335A81"/>
    <w:rsid w:val="00341DC7"/>
    <w:rsid w:val="003476D0"/>
    <w:rsid w:val="00351759"/>
    <w:rsid w:val="003521FC"/>
    <w:rsid w:val="00354D3F"/>
    <w:rsid w:val="00355936"/>
    <w:rsid w:val="00357C73"/>
    <w:rsid w:val="0036152D"/>
    <w:rsid w:val="00385B30"/>
    <w:rsid w:val="0038745E"/>
    <w:rsid w:val="003943FC"/>
    <w:rsid w:val="00396944"/>
    <w:rsid w:val="003A790B"/>
    <w:rsid w:val="003B3E75"/>
    <w:rsid w:val="003C0D32"/>
    <w:rsid w:val="003C3178"/>
    <w:rsid w:val="003E137B"/>
    <w:rsid w:val="003E41D2"/>
    <w:rsid w:val="003F2528"/>
    <w:rsid w:val="003F5FB9"/>
    <w:rsid w:val="003F6C84"/>
    <w:rsid w:val="004046A6"/>
    <w:rsid w:val="004060C7"/>
    <w:rsid w:val="00427E1E"/>
    <w:rsid w:val="004369D0"/>
    <w:rsid w:val="00437E64"/>
    <w:rsid w:val="004609E8"/>
    <w:rsid w:val="004649A2"/>
    <w:rsid w:val="00470C35"/>
    <w:rsid w:val="0047799F"/>
    <w:rsid w:val="00487D4D"/>
    <w:rsid w:val="004A2E27"/>
    <w:rsid w:val="004A667B"/>
    <w:rsid w:val="004B0608"/>
    <w:rsid w:val="004B39E0"/>
    <w:rsid w:val="004C35D7"/>
    <w:rsid w:val="004E60B9"/>
    <w:rsid w:val="004E658C"/>
    <w:rsid w:val="004F2875"/>
    <w:rsid w:val="00506959"/>
    <w:rsid w:val="00513DDB"/>
    <w:rsid w:val="00516B91"/>
    <w:rsid w:val="00517505"/>
    <w:rsid w:val="005328B4"/>
    <w:rsid w:val="00534BE5"/>
    <w:rsid w:val="00542816"/>
    <w:rsid w:val="00546160"/>
    <w:rsid w:val="0055113D"/>
    <w:rsid w:val="00551CE5"/>
    <w:rsid w:val="0056256C"/>
    <w:rsid w:val="00566587"/>
    <w:rsid w:val="00566BBC"/>
    <w:rsid w:val="00570AF1"/>
    <w:rsid w:val="005720C0"/>
    <w:rsid w:val="00573611"/>
    <w:rsid w:val="005813DD"/>
    <w:rsid w:val="00585586"/>
    <w:rsid w:val="005A168F"/>
    <w:rsid w:val="005B35D4"/>
    <w:rsid w:val="005B797F"/>
    <w:rsid w:val="005C085E"/>
    <w:rsid w:val="005C3A45"/>
    <w:rsid w:val="005D4542"/>
    <w:rsid w:val="005D56C9"/>
    <w:rsid w:val="005D7ACC"/>
    <w:rsid w:val="005E6229"/>
    <w:rsid w:val="005E724C"/>
    <w:rsid w:val="005F74F7"/>
    <w:rsid w:val="00603D45"/>
    <w:rsid w:val="0061444A"/>
    <w:rsid w:val="00614B44"/>
    <w:rsid w:val="00623633"/>
    <w:rsid w:val="00626A13"/>
    <w:rsid w:val="00641BFB"/>
    <w:rsid w:val="0064376D"/>
    <w:rsid w:val="00654555"/>
    <w:rsid w:val="00672C8C"/>
    <w:rsid w:val="006813BF"/>
    <w:rsid w:val="0068663E"/>
    <w:rsid w:val="006908B3"/>
    <w:rsid w:val="006933A3"/>
    <w:rsid w:val="0069520F"/>
    <w:rsid w:val="006B0A34"/>
    <w:rsid w:val="006B4AAC"/>
    <w:rsid w:val="006B56AF"/>
    <w:rsid w:val="006B752B"/>
    <w:rsid w:val="006C0642"/>
    <w:rsid w:val="006D5788"/>
    <w:rsid w:val="006D5F74"/>
    <w:rsid w:val="006E2A9C"/>
    <w:rsid w:val="006E61BC"/>
    <w:rsid w:val="00707444"/>
    <w:rsid w:val="00711E58"/>
    <w:rsid w:val="00723B52"/>
    <w:rsid w:val="00724240"/>
    <w:rsid w:val="00725177"/>
    <w:rsid w:val="0072527B"/>
    <w:rsid w:val="00726F61"/>
    <w:rsid w:val="00735EED"/>
    <w:rsid w:val="00754059"/>
    <w:rsid w:val="007609C9"/>
    <w:rsid w:val="00762190"/>
    <w:rsid w:val="00764B8B"/>
    <w:rsid w:val="007702AC"/>
    <w:rsid w:val="00780B9F"/>
    <w:rsid w:val="00786A45"/>
    <w:rsid w:val="00787EF4"/>
    <w:rsid w:val="00792F84"/>
    <w:rsid w:val="007A7DC2"/>
    <w:rsid w:val="007B1612"/>
    <w:rsid w:val="007B615E"/>
    <w:rsid w:val="007D13A2"/>
    <w:rsid w:val="007E0BDB"/>
    <w:rsid w:val="007F29D0"/>
    <w:rsid w:val="00803A1D"/>
    <w:rsid w:val="00811D75"/>
    <w:rsid w:val="00816270"/>
    <w:rsid w:val="008270E7"/>
    <w:rsid w:val="00832991"/>
    <w:rsid w:val="00835763"/>
    <w:rsid w:val="00851330"/>
    <w:rsid w:val="00851FB9"/>
    <w:rsid w:val="008576FE"/>
    <w:rsid w:val="00885391"/>
    <w:rsid w:val="00885ACF"/>
    <w:rsid w:val="00886E58"/>
    <w:rsid w:val="00891A22"/>
    <w:rsid w:val="00893229"/>
    <w:rsid w:val="00895815"/>
    <w:rsid w:val="008A185D"/>
    <w:rsid w:val="008A276B"/>
    <w:rsid w:val="008B36A9"/>
    <w:rsid w:val="008B3BBB"/>
    <w:rsid w:val="008B42A9"/>
    <w:rsid w:val="008C614C"/>
    <w:rsid w:val="008D0BD1"/>
    <w:rsid w:val="008D465A"/>
    <w:rsid w:val="008D6188"/>
    <w:rsid w:val="008E0217"/>
    <w:rsid w:val="008E0E25"/>
    <w:rsid w:val="008E0FC3"/>
    <w:rsid w:val="008F1097"/>
    <w:rsid w:val="008F24C5"/>
    <w:rsid w:val="008F61D9"/>
    <w:rsid w:val="008F72ED"/>
    <w:rsid w:val="00902F80"/>
    <w:rsid w:val="00906A5F"/>
    <w:rsid w:val="00921728"/>
    <w:rsid w:val="00921C81"/>
    <w:rsid w:val="00921F28"/>
    <w:rsid w:val="0093002A"/>
    <w:rsid w:val="00931D17"/>
    <w:rsid w:val="009342E1"/>
    <w:rsid w:val="009379C3"/>
    <w:rsid w:val="00944E50"/>
    <w:rsid w:val="00957988"/>
    <w:rsid w:val="00962AAF"/>
    <w:rsid w:val="00965016"/>
    <w:rsid w:val="00971897"/>
    <w:rsid w:val="009756EB"/>
    <w:rsid w:val="00977047"/>
    <w:rsid w:val="00980465"/>
    <w:rsid w:val="00987F67"/>
    <w:rsid w:val="009930D3"/>
    <w:rsid w:val="0099360C"/>
    <w:rsid w:val="0099735B"/>
    <w:rsid w:val="009A76F7"/>
    <w:rsid w:val="009D1F53"/>
    <w:rsid w:val="009D2087"/>
    <w:rsid w:val="009D7D40"/>
    <w:rsid w:val="009F21E7"/>
    <w:rsid w:val="009F4287"/>
    <w:rsid w:val="00A05B6B"/>
    <w:rsid w:val="00A16471"/>
    <w:rsid w:val="00A20B25"/>
    <w:rsid w:val="00A2190A"/>
    <w:rsid w:val="00A22645"/>
    <w:rsid w:val="00A27CD6"/>
    <w:rsid w:val="00A40871"/>
    <w:rsid w:val="00A412D0"/>
    <w:rsid w:val="00A4448C"/>
    <w:rsid w:val="00A55D3B"/>
    <w:rsid w:val="00A829AC"/>
    <w:rsid w:val="00A902DE"/>
    <w:rsid w:val="00A92DA0"/>
    <w:rsid w:val="00A938B5"/>
    <w:rsid w:val="00A9532B"/>
    <w:rsid w:val="00A95FD5"/>
    <w:rsid w:val="00AA52F7"/>
    <w:rsid w:val="00AB0C12"/>
    <w:rsid w:val="00AB355B"/>
    <w:rsid w:val="00AB4747"/>
    <w:rsid w:val="00AB6EAE"/>
    <w:rsid w:val="00AB792A"/>
    <w:rsid w:val="00AC15CF"/>
    <w:rsid w:val="00AC4F14"/>
    <w:rsid w:val="00AD320F"/>
    <w:rsid w:val="00AD46E1"/>
    <w:rsid w:val="00AE6C24"/>
    <w:rsid w:val="00AE75EA"/>
    <w:rsid w:val="00AE7617"/>
    <w:rsid w:val="00AF3E29"/>
    <w:rsid w:val="00AF7E44"/>
    <w:rsid w:val="00B02E8E"/>
    <w:rsid w:val="00B21D68"/>
    <w:rsid w:val="00B35288"/>
    <w:rsid w:val="00B403AF"/>
    <w:rsid w:val="00B44C9F"/>
    <w:rsid w:val="00B44DE1"/>
    <w:rsid w:val="00B54460"/>
    <w:rsid w:val="00B6533A"/>
    <w:rsid w:val="00B65C6B"/>
    <w:rsid w:val="00B70AD1"/>
    <w:rsid w:val="00B722CE"/>
    <w:rsid w:val="00B723E4"/>
    <w:rsid w:val="00B861F3"/>
    <w:rsid w:val="00B86912"/>
    <w:rsid w:val="00B87450"/>
    <w:rsid w:val="00BA5EC6"/>
    <w:rsid w:val="00BB2BDB"/>
    <w:rsid w:val="00BC036B"/>
    <w:rsid w:val="00BC12A8"/>
    <w:rsid w:val="00BC2B73"/>
    <w:rsid w:val="00BC3C64"/>
    <w:rsid w:val="00BD1B3A"/>
    <w:rsid w:val="00BD64BB"/>
    <w:rsid w:val="00BD71AB"/>
    <w:rsid w:val="00BF3CC5"/>
    <w:rsid w:val="00BF4BEB"/>
    <w:rsid w:val="00C07520"/>
    <w:rsid w:val="00C129D7"/>
    <w:rsid w:val="00C2325A"/>
    <w:rsid w:val="00C2470A"/>
    <w:rsid w:val="00C25CEB"/>
    <w:rsid w:val="00C329BB"/>
    <w:rsid w:val="00C376A5"/>
    <w:rsid w:val="00C44A4E"/>
    <w:rsid w:val="00C66BCE"/>
    <w:rsid w:val="00C7490E"/>
    <w:rsid w:val="00C76525"/>
    <w:rsid w:val="00C8152B"/>
    <w:rsid w:val="00C8722A"/>
    <w:rsid w:val="00C96481"/>
    <w:rsid w:val="00CA0A47"/>
    <w:rsid w:val="00CA2166"/>
    <w:rsid w:val="00CB3ED1"/>
    <w:rsid w:val="00CB4DCF"/>
    <w:rsid w:val="00CB6C11"/>
    <w:rsid w:val="00CB7FF0"/>
    <w:rsid w:val="00CD0327"/>
    <w:rsid w:val="00CD38FF"/>
    <w:rsid w:val="00CD528A"/>
    <w:rsid w:val="00CE0AF2"/>
    <w:rsid w:val="00CE2970"/>
    <w:rsid w:val="00CE5BA3"/>
    <w:rsid w:val="00CF14CE"/>
    <w:rsid w:val="00CF48B6"/>
    <w:rsid w:val="00D0093A"/>
    <w:rsid w:val="00D03F41"/>
    <w:rsid w:val="00D132B6"/>
    <w:rsid w:val="00D15575"/>
    <w:rsid w:val="00D34DA2"/>
    <w:rsid w:val="00D35D86"/>
    <w:rsid w:val="00D36CF6"/>
    <w:rsid w:val="00D373DA"/>
    <w:rsid w:val="00D52F9B"/>
    <w:rsid w:val="00D805FE"/>
    <w:rsid w:val="00D838FD"/>
    <w:rsid w:val="00D868BE"/>
    <w:rsid w:val="00DB02AA"/>
    <w:rsid w:val="00DB05F5"/>
    <w:rsid w:val="00DB53E4"/>
    <w:rsid w:val="00DC3805"/>
    <w:rsid w:val="00DE089B"/>
    <w:rsid w:val="00DE0DCD"/>
    <w:rsid w:val="00DE4BB9"/>
    <w:rsid w:val="00DF22A0"/>
    <w:rsid w:val="00E2034D"/>
    <w:rsid w:val="00E21006"/>
    <w:rsid w:val="00E2170A"/>
    <w:rsid w:val="00E34B69"/>
    <w:rsid w:val="00E45BE5"/>
    <w:rsid w:val="00E60A07"/>
    <w:rsid w:val="00E6258A"/>
    <w:rsid w:val="00E627B8"/>
    <w:rsid w:val="00E6552E"/>
    <w:rsid w:val="00E76A21"/>
    <w:rsid w:val="00E77418"/>
    <w:rsid w:val="00E82360"/>
    <w:rsid w:val="00E94C9D"/>
    <w:rsid w:val="00EB599C"/>
    <w:rsid w:val="00EB5A99"/>
    <w:rsid w:val="00ED08B7"/>
    <w:rsid w:val="00ED4663"/>
    <w:rsid w:val="00EE0070"/>
    <w:rsid w:val="00F17F47"/>
    <w:rsid w:val="00F20E82"/>
    <w:rsid w:val="00F21E0F"/>
    <w:rsid w:val="00F24556"/>
    <w:rsid w:val="00F26053"/>
    <w:rsid w:val="00F40737"/>
    <w:rsid w:val="00F4075B"/>
    <w:rsid w:val="00F47BE0"/>
    <w:rsid w:val="00F54EAF"/>
    <w:rsid w:val="00F63B87"/>
    <w:rsid w:val="00F8601B"/>
    <w:rsid w:val="00F93142"/>
    <w:rsid w:val="00FA0B32"/>
    <w:rsid w:val="00FA1F61"/>
    <w:rsid w:val="00FA6CE9"/>
    <w:rsid w:val="00FB7109"/>
    <w:rsid w:val="00FC6784"/>
    <w:rsid w:val="00FE02CB"/>
    <w:rsid w:val="00FE0AAA"/>
    <w:rsid w:val="00FE37F6"/>
    <w:rsid w:val="00FE4477"/>
    <w:rsid w:val="00FF2491"/>
    <w:rsid w:val="00FF36CB"/>
    <w:rsid w:val="00FF5948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61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FA1F61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FA1F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FA1F61"/>
    <w:pPr>
      <w:widowControl w:val="0"/>
      <w:snapToGrid w:val="0"/>
    </w:pPr>
    <w:rPr>
      <w:rFonts w:ascii="Arial" w:hAnsi="Arial"/>
      <w:b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38FD"/>
    <w:rPr>
      <w:rFonts w:cs="Times New Roman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B35288"/>
    <w:rPr>
      <w:rFonts w:cs="Times New Roman"/>
    </w:rPr>
  </w:style>
  <w:style w:type="paragraph" w:styleId="NormalWeb">
    <w:name w:val="Normal (Web)"/>
    <w:basedOn w:val="Normal"/>
    <w:uiPriority w:val="99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906A5F"/>
    <w:rPr>
      <w:rFonts w:cs="Times New Roman"/>
    </w:rPr>
  </w:style>
  <w:style w:type="character" w:styleId="Hyperlink">
    <w:name w:val="Hyperlink"/>
    <w:basedOn w:val="DefaultParagraphFont"/>
    <w:uiPriority w:val="99"/>
    <w:rsid w:val="00906A5F"/>
    <w:rPr>
      <w:rFonts w:cs="Times New Roman"/>
      <w:color w:val="0000FF"/>
      <w:u w:val="single"/>
    </w:rPr>
  </w:style>
  <w:style w:type="character" w:customStyle="1" w:styleId="a">
    <w:name w:val="Гипертекстовая ссылка"/>
    <w:uiPriority w:val="99"/>
    <w:rsid w:val="00811D75"/>
    <w:rPr>
      <w:color w:val="008000"/>
    </w:rPr>
  </w:style>
  <w:style w:type="paragraph" w:styleId="Header">
    <w:name w:val="header"/>
    <w:basedOn w:val="Normal"/>
    <w:link w:val="HeaderChar"/>
    <w:uiPriority w:val="99"/>
    <w:rsid w:val="00B653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38F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53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53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8FD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2384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38F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2384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1750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505"/>
    <w:rPr>
      <w:rFonts w:ascii="Tahoma" w:hAnsi="Tahoma" w:cs="Times New Roman"/>
      <w:sz w:val="16"/>
    </w:rPr>
  </w:style>
  <w:style w:type="paragraph" w:customStyle="1" w:styleId="consplustitle">
    <w:name w:val="consplustitle"/>
    <w:basedOn w:val="Normal"/>
    <w:uiPriority w:val="99"/>
    <w:rsid w:val="005E622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5E6229"/>
    <w:rPr>
      <w:rFonts w:cs="Times New Roman"/>
      <w:b/>
      <w:bCs/>
    </w:rPr>
  </w:style>
  <w:style w:type="character" w:customStyle="1" w:styleId="3">
    <w:name w:val="Знак Знак3"/>
    <w:basedOn w:val="DefaultParagraphFont"/>
    <w:uiPriority w:val="99"/>
    <w:semiHidden/>
    <w:locked/>
    <w:rsid w:val="00AF3E2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5</Pages>
  <Words>799</Words>
  <Characters>4559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47</cp:revision>
  <cp:lastPrinted>2014-11-17T07:54:00Z</cp:lastPrinted>
  <dcterms:created xsi:type="dcterms:W3CDTF">2014-11-05T16:50:00Z</dcterms:created>
  <dcterms:modified xsi:type="dcterms:W3CDTF">2014-11-17T08:02:00Z</dcterms:modified>
</cp:coreProperties>
</file>